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72" w:rsidRDefault="000427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772" w:rsidRDefault="00042772">
      <w:pPr>
        <w:pStyle w:val="ConsPlusNormal"/>
        <w:outlineLvl w:val="0"/>
      </w:pPr>
    </w:p>
    <w:p w:rsidR="00042772" w:rsidRDefault="00042772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042772" w:rsidRDefault="00042772">
      <w:pPr>
        <w:pStyle w:val="ConsPlusTitle"/>
        <w:jc w:val="center"/>
      </w:pPr>
    </w:p>
    <w:p w:rsidR="00042772" w:rsidRDefault="00042772">
      <w:pPr>
        <w:pStyle w:val="ConsPlusTitle"/>
        <w:jc w:val="center"/>
      </w:pPr>
      <w:r>
        <w:t>ПОСТАНОВЛЕНИЕ</w:t>
      </w:r>
    </w:p>
    <w:p w:rsidR="00042772" w:rsidRDefault="00042772">
      <w:pPr>
        <w:pStyle w:val="ConsPlusTitle"/>
        <w:jc w:val="center"/>
      </w:pPr>
      <w:r>
        <w:t>от 27 октября 2014 г. N 401-пп</w:t>
      </w:r>
    </w:p>
    <w:p w:rsidR="00042772" w:rsidRDefault="00042772">
      <w:pPr>
        <w:pStyle w:val="ConsPlusTitle"/>
        <w:jc w:val="center"/>
      </w:pPr>
    </w:p>
    <w:p w:rsidR="00042772" w:rsidRDefault="00042772">
      <w:pPr>
        <w:pStyle w:val="ConsPlusTitle"/>
        <w:jc w:val="center"/>
      </w:pPr>
      <w:r>
        <w:t>ОБ УТВЕРЖДЕНИИ НОРМАТИВОВ ОБЕСПЕЧЕНИЯ МЯГКИМ ИНВЕНТАРЕМ,</w:t>
      </w:r>
    </w:p>
    <w:p w:rsidR="00042772" w:rsidRDefault="00042772">
      <w:pPr>
        <w:pStyle w:val="ConsPlusTitle"/>
        <w:jc w:val="center"/>
      </w:pPr>
      <w:r>
        <w:t>ПЛОЩАДИ ЖИЛЫХ ПОМЕЩЕНИЙ И НОРМ ПИТАНИЯ ПРИ ПРЕДОСТАВЛЕНИИ</w:t>
      </w:r>
    </w:p>
    <w:p w:rsidR="00042772" w:rsidRDefault="00042772">
      <w:pPr>
        <w:pStyle w:val="ConsPlusTitle"/>
        <w:jc w:val="center"/>
      </w:pPr>
      <w:r>
        <w:t>СОЦИАЛЬНЫХ УСЛУГ ПОСТАВЩИКАМИ СОЦИАЛЬНЫХ УСЛУГ В</w:t>
      </w:r>
    </w:p>
    <w:p w:rsidR="00042772" w:rsidRDefault="00042772">
      <w:pPr>
        <w:pStyle w:val="ConsPlusTitle"/>
        <w:jc w:val="center"/>
      </w:pPr>
      <w:r>
        <w:t>ОРГАНИЗАЦИЯХ СОЦИАЛЬНОГО ОБСЛУЖИВАНИЯ БЕЛГОРОДСКОЙ ОБЛАСТИ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6" w:history="1">
        <w:r>
          <w:rPr>
            <w:color w:val="0000FF"/>
          </w:rPr>
          <w:t>6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в организациях социального обслуживания Белгородской области.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1494" w:history="1">
        <w:r>
          <w:rPr>
            <w:color w:val="0000FF"/>
          </w:rPr>
          <w:t>нормативы</w:t>
        </w:r>
      </w:hyperlink>
      <w:r>
        <w:t xml:space="preserve"> площади жилых помещений при предоставлении социальных услуг в организациях социального обслуживания Белгородской области.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  <w:r>
        <w:t xml:space="preserve">3. Утвердить прилагаемые </w:t>
      </w:r>
      <w:hyperlink w:anchor="P1516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организациях социального обслуживания Белгородской области.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  <w:r>
        <w:t>4. Постановление вступает в силу с 1 января 2015 года.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right"/>
      </w:pPr>
      <w:r>
        <w:t>Губернатор Белгородской области</w:t>
      </w:r>
    </w:p>
    <w:p w:rsidR="00042772" w:rsidRDefault="00042772">
      <w:pPr>
        <w:pStyle w:val="ConsPlusNormal"/>
        <w:jc w:val="right"/>
      </w:pPr>
      <w:r>
        <w:t>Е.САВЧЕНКО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right"/>
        <w:outlineLvl w:val="0"/>
      </w:pPr>
      <w:r>
        <w:t>Утверждены</w:t>
      </w:r>
    </w:p>
    <w:p w:rsidR="00042772" w:rsidRDefault="00042772">
      <w:pPr>
        <w:pStyle w:val="ConsPlusNormal"/>
        <w:jc w:val="right"/>
      </w:pPr>
      <w:r>
        <w:t>постановлением</w:t>
      </w:r>
    </w:p>
    <w:p w:rsidR="00042772" w:rsidRDefault="00042772">
      <w:pPr>
        <w:pStyle w:val="ConsPlusNormal"/>
        <w:jc w:val="right"/>
      </w:pPr>
      <w:r>
        <w:t>Правительства области</w:t>
      </w:r>
    </w:p>
    <w:p w:rsidR="00042772" w:rsidRDefault="00042772">
      <w:pPr>
        <w:pStyle w:val="ConsPlusNormal"/>
        <w:jc w:val="right"/>
      </w:pPr>
      <w:r>
        <w:t>от 27 октября 2014 года N 401-пп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Title"/>
        <w:jc w:val="center"/>
      </w:pPr>
      <w:bookmarkStart w:id="0" w:name="P33"/>
      <w:bookmarkEnd w:id="0"/>
      <w:r>
        <w:t>НОРМАТИВЫ</w:t>
      </w:r>
    </w:p>
    <w:p w:rsidR="00042772" w:rsidRDefault="00042772">
      <w:pPr>
        <w:pStyle w:val="ConsPlusTitle"/>
        <w:jc w:val="center"/>
      </w:pPr>
      <w:r>
        <w:t>ОБЕСПЕЧЕНИЯ МЯГКИМ ИНВЕНТАРЕМ ПРИ ПРЕДОСТАВЛЕНИИ СОЦИАЛЬНЫХ</w:t>
      </w:r>
    </w:p>
    <w:p w:rsidR="00042772" w:rsidRDefault="00042772">
      <w:pPr>
        <w:pStyle w:val="ConsPlusTitle"/>
        <w:jc w:val="center"/>
      </w:pPr>
      <w:r>
        <w:t>УСЛУГ В ОРГАНИЗАЦИЯХ СОЦИАЛЬНОГО ОБСЛУЖИВАНИЯ БЕЛГОРОДСКОЙ</w:t>
      </w:r>
    </w:p>
    <w:p w:rsidR="00042772" w:rsidRDefault="00042772">
      <w:pPr>
        <w:pStyle w:val="ConsPlusTitle"/>
        <w:jc w:val="center"/>
      </w:pPr>
      <w:r>
        <w:t>ОБЛАСТИ ЗА СЧЕТ БЮДЖЕТНЫХ И ВНЕБЮДЖЕТНЫХ СРЕДСТВ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center"/>
        <w:outlineLvl w:val="1"/>
      </w:pPr>
      <w:r>
        <w:t>1. Норматив обеспечения мягким инвентарем получателей</w:t>
      </w:r>
    </w:p>
    <w:p w:rsidR="00042772" w:rsidRDefault="00042772">
      <w:pPr>
        <w:pStyle w:val="ConsPlusNormal"/>
        <w:jc w:val="center"/>
      </w:pPr>
      <w:r>
        <w:t>социальных услуг в стационарной форме социального</w:t>
      </w:r>
    </w:p>
    <w:p w:rsidR="00042772" w:rsidRDefault="00042772">
      <w:pPr>
        <w:pStyle w:val="ConsPlusNormal"/>
        <w:jc w:val="center"/>
      </w:pPr>
      <w:r>
        <w:t>обслуживания (дом-интернат (отделение) для престарелых и</w:t>
      </w:r>
    </w:p>
    <w:p w:rsidR="00042772" w:rsidRDefault="00042772">
      <w:pPr>
        <w:pStyle w:val="ConsPlusNormal"/>
        <w:jc w:val="center"/>
      </w:pPr>
      <w:r>
        <w:t>инвалидов, специальный дом-интернат для престарелых и</w:t>
      </w:r>
    </w:p>
    <w:p w:rsidR="00042772" w:rsidRDefault="00042772">
      <w:pPr>
        <w:pStyle w:val="ConsPlusNormal"/>
        <w:jc w:val="center"/>
      </w:pPr>
      <w:r>
        <w:t>инвалидов, геронтологический центр (отделение)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sectPr w:rsidR="00042772" w:rsidSect="00B61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1474"/>
        <w:gridCol w:w="1134"/>
        <w:gridCol w:w="1020"/>
        <w:gridCol w:w="1077"/>
        <w:gridCol w:w="1077"/>
      </w:tblGrid>
      <w:tr w:rsidR="00042772">
        <w:tc>
          <w:tcPr>
            <w:tcW w:w="576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gridSpan w:val="2"/>
          </w:tcPr>
          <w:p w:rsidR="00042772" w:rsidRDefault="0004277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154" w:type="dxa"/>
            <w:gridSpan w:val="2"/>
          </w:tcPr>
          <w:p w:rsidR="00042772" w:rsidRDefault="00042772">
            <w:pPr>
              <w:pStyle w:val="ConsPlusNormal"/>
              <w:jc w:val="center"/>
            </w:pPr>
            <w:r>
              <w:t>Женщины</w:t>
            </w:r>
          </w:p>
        </w:tc>
      </w:tr>
      <w:tr w:rsidR="00042772">
        <w:tc>
          <w:tcPr>
            <w:tcW w:w="576" w:type="dxa"/>
            <w:vMerge/>
          </w:tcPr>
          <w:p w:rsidR="00042772" w:rsidRDefault="00042772"/>
        </w:tc>
        <w:tc>
          <w:tcPr>
            <w:tcW w:w="3231" w:type="dxa"/>
            <w:vMerge/>
          </w:tcPr>
          <w:p w:rsidR="00042772" w:rsidRDefault="00042772"/>
        </w:tc>
        <w:tc>
          <w:tcPr>
            <w:tcW w:w="1474" w:type="dxa"/>
            <w:vMerge/>
          </w:tcPr>
          <w:p w:rsidR="00042772" w:rsidRDefault="00042772"/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1. Верхняя пальтовая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Пальто зимнее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Пальто демисезонное (плащ, куртка)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2. Верхняя костюмно-платьевая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Костюм-двойка полушерстяной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Сорочка (верхняя рубашка) хлопчатобумажной или смесовой ткани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Брюки (хлопчатобумажная или джинсовая ткань)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Джемпер (свитер, кофта) шерстяной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 xml:space="preserve">Платье, юбка и блузка (в </w:t>
            </w:r>
            <w:r>
              <w:lastRenderedPageBreak/>
              <w:t>комплекте) хлопчатобумажные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Халат (байковый) домашний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Рейтузы 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3. Белье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Трусы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Майка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Бюстгальтер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Пояс хлопчатобумажный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Носовые платки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4. Чулочно-носочные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 (хлопчатобумажные или смесовые)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Колготки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Чулки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5. Головные уборы и галантерейные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Шарф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6. Обувь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летняя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Кроссовки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комнатная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резиновая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7. Постельные принадлежности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шерстяное (ватное)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Матрац ватный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 нижняя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 банное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Полотенца (для ног)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Пеленки фланелевые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</w:tbl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center"/>
        <w:outlineLvl w:val="1"/>
      </w:pPr>
      <w:r>
        <w:t>2. Норматив обеспечения мягким инвентарем получателей</w:t>
      </w:r>
    </w:p>
    <w:p w:rsidR="00042772" w:rsidRDefault="00042772">
      <w:pPr>
        <w:pStyle w:val="ConsPlusNormal"/>
        <w:jc w:val="center"/>
      </w:pPr>
      <w:r>
        <w:t>социальных услуг в стационарной форме социального</w:t>
      </w:r>
    </w:p>
    <w:p w:rsidR="00042772" w:rsidRDefault="00042772">
      <w:pPr>
        <w:pStyle w:val="ConsPlusNormal"/>
        <w:jc w:val="center"/>
      </w:pPr>
      <w:r>
        <w:t>обслуживания (психоневрологический интернат)</w:t>
      </w:r>
    </w:p>
    <w:p w:rsidR="00042772" w:rsidRDefault="0004277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1474"/>
        <w:gridCol w:w="1134"/>
        <w:gridCol w:w="1020"/>
        <w:gridCol w:w="1077"/>
        <w:gridCol w:w="1077"/>
      </w:tblGrid>
      <w:tr w:rsidR="00042772">
        <w:tc>
          <w:tcPr>
            <w:tcW w:w="576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gridSpan w:val="2"/>
          </w:tcPr>
          <w:p w:rsidR="00042772" w:rsidRDefault="0004277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154" w:type="dxa"/>
            <w:gridSpan w:val="2"/>
          </w:tcPr>
          <w:p w:rsidR="00042772" w:rsidRDefault="00042772">
            <w:pPr>
              <w:pStyle w:val="ConsPlusNormal"/>
              <w:jc w:val="center"/>
            </w:pPr>
            <w:r>
              <w:t>Женщины</w:t>
            </w:r>
          </w:p>
        </w:tc>
      </w:tr>
      <w:tr w:rsidR="00042772">
        <w:tc>
          <w:tcPr>
            <w:tcW w:w="576" w:type="dxa"/>
            <w:vMerge/>
          </w:tcPr>
          <w:p w:rsidR="00042772" w:rsidRDefault="00042772"/>
        </w:tc>
        <w:tc>
          <w:tcPr>
            <w:tcW w:w="3231" w:type="dxa"/>
            <w:vMerge/>
          </w:tcPr>
          <w:p w:rsidR="00042772" w:rsidRDefault="00042772"/>
        </w:tc>
        <w:tc>
          <w:tcPr>
            <w:tcW w:w="1474" w:type="dxa"/>
            <w:vMerge/>
          </w:tcPr>
          <w:p w:rsidR="00042772" w:rsidRDefault="00042772"/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1. Верхняя пальтовая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Пальто зимнее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 xml:space="preserve">Пальто демисезонное (плащ, </w:t>
            </w:r>
            <w:r>
              <w:lastRenderedPageBreak/>
              <w:t>куртка)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lastRenderedPageBreak/>
              <w:t>2. Верхняя костюмно-платьевая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Костюм-двойка полушерстяной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Сорочка (верхняя рубашка) хлопчатобумажной или смесовой ткани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Брюки (хлопчатобумажная или джинсовая ткань)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Джемпер (свитер, кофта) шерстяной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Платье, юбка и блузка (в комплекте) хлопчатобумажные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Халат (байковый) домашний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3. Белье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Трусы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Майка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Бюстгальтер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Пояс хлопчатобумажный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Носовые платки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4. Чулочно-носочные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 (хлопчатобумажные или смесовые)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Колготки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Чулки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5. Головные уборы и галантерейные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Шарф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6. Обувь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летняя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Кроссовки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комнатная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резиновая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7. Постельные принадлежности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шерстяное (ватное)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Матрац ватный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 нижняя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 банное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Полотенца (для ног)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Пеленки фланелевые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</w:tbl>
    <w:p w:rsidR="00042772" w:rsidRDefault="00042772">
      <w:pPr>
        <w:sectPr w:rsidR="000427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center"/>
        <w:outlineLvl w:val="1"/>
      </w:pPr>
      <w:r>
        <w:t>3. Норматив обеспечения мягким инвентарем получателей</w:t>
      </w:r>
    </w:p>
    <w:p w:rsidR="00042772" w:rsidRDefault="00042772">
      <w:pPr>
        <w:pStyle w:val="ConsPlusNormal"/>
        <w:jc w:val="center"/>
      </w:pPr>
      <w:r>
        <w:t>социальных услуг в стационарной форме социального)</w:t>
      </w:r>
    </w:p>
    <w:p w:rsidR="00042772" w:rsidRDefault="00042772">
      <w:pPr>
        <w:pStyle w:val="ConsPlusNormal"/>
        <w:jc w:val="center"/>
      </w:pPr>
      <w:r>
        <w:t>обслуживания (дом (отделение) милосердия)</w:t>
      </w:r>
    </w:p>
    <w:p w:rsidR="00042772" w:rsidRDefault="0004277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1474"/>
        <w:gridCol w:w="1134"/>
        <w:gridCol w:w="1020"/>
        <w:gridCol w:w="1077"/>
        <w:gridCol w:w="1077"/>
      </w:tblGrid>
      <w:tr w:rsidR="00042772">
        <w:tc>
          <w:tcPr>
            <w:tcW w:w="576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gridSpan w:val="2"/>
          </w:tcPr>
          <w:p w:rsidR="00042772" w:rsidRDefault="0004277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154" w:type="dxa"/>
            <w:gridSpan w:val="2"/>
          </w:tcPr>
          <w:p w:rsidR="00042772" w:rsidRDefault="00042772">
            <w:pPr>
              <w:pStyle w:val="ConsPlusNormal"/>
              <w:jc w:val="center"/>
            </w:pPr>
            <w:r>
              <w:t>Женщины</w:t>
            </w:r>
          </w:p>
        </w:tc>
      </w:tr>
      <w:tr w:rsidR="00042772">
        <w:tc>
          <w:tcPr>
            <w:tcW w:w="576" w:type="dxa"/>
            <w:vMerge/>
          </w:tcPr>
          <w:p w:rsidR="00042772" w:rsidRDefault="00042772"/>
        </w:tc>
        <w:tc>
          <w:tcPr>
            <w:tcW w:w="3231" w:type="dxa"/>
            <w:vMerge/>
          </w:tcPr>
          <w:p w:rsidR="00042772" w:rsidRDefault="00042772"/>
        </w:tc>
        <w:tc>
          <w:tcPr>
            <w:tcW w:w="1474" w:type="dxa"/>
            <w:vMerge/>
          </w:tcPr>
          <w:p w:rsidR="00042772" w:rsidRDefault="00042772"/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1. Верхняя пальтовая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Пальто зимнее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Пальто демисезонное (плащ, куртка)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2. Верхняя костюмно-платьевая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Костюм-двойка полушерстяной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Сорочка (верхняя рубашка) хлопчатобумажной или смесовой ткани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Джемпер (свитер, кофта) шерстяной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Халат (байковый) домашний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3. Белье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Трусы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Майка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Бюстгальтер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Пижама ночная (или сорочка ночная)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Гарнитурное белье с начесом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Носовые платки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4. Чулочно-носочные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 (хлопчатобумажные или смесовые)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Колготки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Чулки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5. Головные уборы и галантерейные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 xml:space="preserve">Платок головной полушерстяной </w:t>
            </w:r>
            <w:r>
              <w:lastRenderedPageBreak/>
              <w:t>(или шапка)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Шарф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6. Обувь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летняя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комнатная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резиновая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7. Постельные принадлежности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шерстяное (ватное)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Матрац ватный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 нижняя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 банное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Полотенца (для ног)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Пеленки фланелевые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</w:tbl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center"/>
        <w:outlineLvl w:val="1"/>
      </w:pPr>
      <w:r>
        <w:t>4. Норматив обеспечения мягким инвентарем получателей</w:t>
      </w:r>
    </w:p>
    <w:p w:rsidR="00042772" w:rsidRDefault="00042772">
      <w:pPr>
        <w:pStyle w:val="ConsPlusNormal"/>
        <w:jc w:val="center"/>
      </w:pPr>
      <w:r>
        <w:t>социальных услуг в стационарной форме социального</w:t>
      </w:r>
    </w:p>
    <w:p w:rsidR="00042772" w:rsidRDefault="00042772">
      <w:pPr>
        <w:pStyle w:val="ConsPlusNormal"/>
        <w:jc w:val="center"/>
      </w:pPr>
      <w:r>
        <w:t>обслуживания (детский дом-интернат для</w:t>
      </w:r>
    </w:p>
    <w:p w:rsidR="00042772" w:rsidRDefault="00042772">
      <w:pPr>
        <w:pStyle w:val="ConsPlusNormal"/>
        <w:jc w:val="center"/>
      </w:pPr>
      <w:r>
        <w:t>умственно отсталых детей)</w:t>
      </w:r>
    </w:p>
    <w:p w:rsidR="00042772" w:rsidRDefault="0004277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1474"/>
        <w:gridCol w:w="1134"/>
        <w:gridCol w:w="1020"/>
        <w:gridCol w:w="1077"/>
        <w:gridCol w:w="1077"/>
      </w:tblGrid>
      <w:tr w:rsidR="00042772">
        <w:tc>
          <w:tcPr>
            <w:tcW w:w="576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1474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gridSpan w:val="2"/>
            <w:vAlign w:val="center"/>
          </w:tcPr>
          <w:p w:rsidR="00042772" w:rsidRDefault="00042772">
            <w:pPr>
              <w:pStyle w:val="ConsPlusNormal"/>
              <w:jc w:val="center"/>
            </w:pPr>
            <w:r>
              <w:t>Дети от 4 до 6 лет</w:t>
            </w:r>
          </w:p>
        </w:tc>
        <w:tc>
          <w:tcPr>
            <w:tcW w:w="2154" w:type="dxa"/>
            <w:gridSpan w:val="2"/>
            <w:vAlign w:val="center"/>
          </w:tcPr>
          <w:p w:rsidR="00042772" w:rsidRDefault="00042772">
            <w:pPr>
              <w:pStyle w:val="ConsPlusNormal"/>
              <w:jc w:val="center"/>
            </w:pPr>
            <w:r>
              <w:t>Дети старше 6 лет</w:t>
            </w:r>
          </w:p>
        </w:tc>
      </w:tr>
      <w:tr w:rsidR="00042772">
        <w:tc>
          <w:tcPr>
            <w:tcW w:w="576" w:type="dxa"/>
            <w:vMerge/>
          </w:tcPr>
          <w:p w:rsidR="00042772" w:rsidRDefault="00042772"/>
        </w:tc>
        <w:tc>
          <w:tcPr>
            <w:tcW w:w="3231" w:type="dxa"/>
            <w:vMerge/>
          </w:tcPr>
          <w:p w:rsidR="00042772" w:rsidRDefault="00042772"/>
        </w:tc>
        <w:tc>
          <w:tcPr>
            <w:tcW w:w="1474" w:type="dxa"/>
            <w:vMerge/>
          </w:tcPr>
          <w:p w:rsidR="00042772" w:rsidRDefault="00042772"/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1. Верхняя пальтовая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Куртка утепленная (зимняя)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2. Верхняя костюмно-платьевая группа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 xml:space="preserve">Костюм для мальчика летний и </w:t>
            </w:r>
            <w:r>
              <w:lastRenderedPageBreak/>
              <w:t>утепленный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lastRenderedPageBreak/>
              <w:t>комп.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Платье, юбка и блузка (хлопчатобумажные и полушерстяные)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Форма спортивная и кроссовки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Шорты, бриджи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Футболка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Рубашка хлопчатобумажная для мальчика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Рубашка фланелевая для мальчика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Платье шерстяное, полушерстяное (праздничное)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Брюки для девочек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 xml:space="preserve">Брюки полушерстяные или </w:t>
            </w:r>
            <w:r>
              <w:lastRenderedPageBreak/>
              <w:t>джинсовые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Рабочая одежда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3. Белье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Трусы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Ночная сорочка, пижама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Майка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Бюстгальтер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Передник, нагрудник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Платок носовой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4. Чулочно-носочные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Носки, гольфы хлопчатобумажные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Колготки безразмерные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Колготки 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5. Головные уборы и галантерейные изделия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Головной убор осенний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Шарф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6. Обувь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осенняя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летняя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Тапочки домашние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9" w:type="dxa"/>
            <w:gridSpan w:val="7"/>
          </w:tcPr>
          <w:p w:rsidR="00042772" w:rsidRDefault="00042772">
            <w:pPr>
              <w:pStyle w:val="ConsPlusNormal"/>
              <w:outlineLvl w:val="2"/>
            </w:pPr>
            <w:r>
              <w:t>7. Постельные принадлежности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шерстяное или стеганое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Одеяло байковое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Покрывало (плед)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576" w:type="dxa"/>
          </w:tcPr>
          <w:p w:rsidR="00042772" w:rsidRDefault="00042772">
            <w:pPr>
              <w:pStyle w:val="ConsPlusNormal"/>
            </w:pPr>
          </w:p>
        </w:tc>
        <w:tc>
          <w:tcPr>
            <w:tcW w:w="3231" w:type="dxa"/>
          </w:tcPr>
          <w:p w:rsidR="00042772" w:rsidRDefault="00042772">
            <w:pPr>
              <w:pStyle w:val="ConsPlusNormal"/>
            </w:pPr>
            <w:r>
              <w:t>Пеленка фланелевая</w:t>
            </w:r>
          </w:p>
        </w:tc>
        <w:tc>
          <w:tcPr>
            <w:tcW w:w="1474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</w:tbl>
    <w:p w:rsidR="00042772" w:rsidRDefault="00042772">
      <w:pPr>
        <w:sectPr w:rsidR="000427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  <w:r>
        <w:t>Примечание: руководителям учреждений предоставляется право вносить отдельные изменения в данный перечень в пределах его стоимости.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right"/>
        <w:outlineLvl w:val="0"/>
      </w:pPr>
      <w:r>
        <w:t>Утверждены</w:t>
      </w:r>
    </w:p>
    <w:p w:rsidR="00042772" w:rsidRDefault="00042772">
      <w:pPr>
        <w:pStyle w:val="ConsPlusNormal"/>
        <w:jc w:val="right"/>
      </w:pPr>
      <w:r>
        <w:t>постановлением</w:t>
      </w:r>
    </w:p>
    <w:p w:rsidR="00042772" w:rsidRDefault="00042772">
      <w:pPr>
        <w:pStyle w:val="ConsPlusNormal"/>
        <w:jc w:val="right"/>
      </w:pPr>
      <w:r>
        <w:t>Правительства области</w:t>
      </w:r>
    </w:p>
    <w:p w:rsidR="00042772" w:rsidRDefault="00042772">
      <w:pPr>
        <w:pStyle w:val="ConsPlusNormal"/>
        <w:jc w:val="right"/>
      </w:pPr>
      <w:r>
        <w:t>от 27 октября 2014 года N 401-пп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Title"/>
        <w:jc w:val="center"/>
      </w:pPr>
      <w:bookmarkStart w:id="1" w:name="P1494"/>
      <w:bookmarkEnd w:id="1"/>
      <w:r>
        <w:t>НОРМАТИВЫ</w:t>
      </w:r>
    </w:p>
    <w:p w:rsidR="00042772" w:rsidRDefault="00042772">
      <w:pPr>
        <w:pStyle w:val="ConsPlusTitle"/>
        <w:jc w:val="center"/>
      </w:pPr>
      <w:r>
        <w:t>ПЛОЩАДИ ЖИЛЫХ ПОМЕЩЕНИЙ ПРИ ПРЕДОСТАВЛЕНИИ СОЦИАЛЬНЫХ УСЛУГ</w:t>
      </w:r>
    </w:p>
    <w:p w:rsidR="00042772" w:rsidRDefault="00042772">
      <w:pPr>
        <w:pStyle w:val="ConsPlusTitle"/>
        <w:jc w:val="center"/>
      </w:pPr>
      <w:r>
        <w:t>В ОРГАНИЗАЦИЯХ СОЦИАЛЬНОГО ОБСЛУЖИВАНИЯ БЕЛГОРОДСКОЙ ОБЛАСТИ</w:t>
      </w:r>
    </w:p>
    <w:p w:rsidR="00042772" w:rsidRDefault="0004277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3061"/>
      </w:tblGrid>
      <w:tr w:rsidR="00042772">
        <w:tc>
          <w:tcPr>
            <w:tcW w:w="6576" w:type="dxa"/>
          </w:tcPr>
          <w:p w:rsidR="00042772" w:rsidRDefault="00042772">
            <w:pPr>
              <w:pStyle w:val="ConsPlusNormal"/>
              <w:jc w:val="center"/>
            </w:pPr>
            <w:r>
              <w:t>Тип учреждения</w:t>
            </w:r>
          </w:p>
        </w:tc>
        <w:tc>
          <w:tcPr>
            <w:tcW w:w="3061" w:type="dxa"/>
          </w:tcPr>
          <w:p w:rsidR="00042772" w:rsidRDefault="00042772">
            <w:pPr>
              <w:pStyle w:val="ConsPlusNormal"/>
              <w:jc w:val="center"/>
            </w:pPr>
            <w:r>
              <w:t>Норма жилой площади на 1 человека</w:t>
            </w:r>
          </w:p>
        </w:tc>
      </w:tr>
      <w:tr w:rsidR="00042772">
        <w:tc>
          <w:tcPr>
            <w:tcW w:w="6576" w:type="dxa"/>
          </w:tcPr>
          <w:p w:rsidR="00042772" w:rsidRDefault="00042772">
            <w:pPr>
              <w:pStyle w:val="ConsPlusNormal"/>
              <w:jc w:val="both"/>
            </w:pPr>
            <w:r>
              <w:t>Дом-интернат для престарелых и инвалидов общего типа, специальный дом-интернат для престарелых и инвалидов</w:t>
            </w:r>
          </w:p>
        </w:tc>
        <w:tc>
          <w:tcPr>
            <w:tcW w:w="3061" w:type="dxa"/>
          </w:tcPr>
          <w:p w:rsidR="00042772" w:rsidRDefault="00042772">
            <w:pPr>
              <w:pStyle w:val="ConsPlusNormal"/>
              <w:jc w:val="center"/>
            </w:pPr>
            <w:r>
              <w:t>7 кв. м</w:t>
            </w:r>
          </w:p>
        </w:tc>
      </w:tr>
      <w:tr w:rsidR="00042772">
        <w:tc>
          <w:tcPr>
            <w:tcW w:w="6576" w:type="dxa"/>
          </w:tcPr>
          <w:p w:rsidR="00042772" w:rsidRDefault="00042772">
            <w:pPr>
              <w:pStyle w:val="ConsPlusNormal"/>
              <w:jc w:val="both"/>
            </w:pPr>
            <w:r>
              <w:t>Психоневрологический интернат</w:t>
            </w:r>
          </w:p>
        </w:tc>
        <w:tc>
          <w:tcPr>
            <w:tcW w:w="3061" w:type="dxa"/>
          </w:tcPr>
          <w:p w:rsidR="00042772" w:rsidRDefault="00042772">
            <w:pPr>
              <w:pStyle w:val="ConsPlusNormal"/>
              <w:jc w:val="center"/>
            </w:pPr>
            <w:r>
              <w:t>6 кв. м</w:t>
            </w:r>
          </w:p>
        </w:tc>
      </w:tr>
      <w:tr w:rsidR="00042772">
        <w:tc>
          <w:tcPr>
            <w:tcW w:w="6576" w:type="dxa"/>
          </w:tcPr>
          <w:p w:rsidR="00042772" w:rsidRDefault="00042772">
            <w:pPr>
              <w:pStyle w:val="ConsPlusNormal"/>
              <w:jc w:val="both"/>
            </w:pPr>
            <w:r>
              <w:t>Детский дом-интернат для умственно отсталых детей</w:t>
            </w:r>
          </w:p>
        </w:tc>
        <w:tc>
          <w:tcPr>
            <w:tcW w:w="3061" w:type="dxa"/>
          </w:tcPr>
          <w:p w:rsidR="00042772" w:rsidRDefault="00042772">
            <w:pPr>
              <w:pStyle w:val="ConsPlusNormal"/>
              <w:jc w:val="center"/>
            </w:pPr>
            <w:r>
              <w:t>6 кв. м</w:t>
            </w:r>
          </w:p>
        </w:tc>
      </w:tr>
    </w:tbl>
    <w:p w:rsidR="00042772" w:rsidRDefault="00042772">
      <w:pPr>
        <w:pStyle w:val="ConsPlusNormal"/>
      </w:pPr>
    </w:p>
    <w:p w:rsidR="00042772" w:rsidRDefault="00042772">
      <w:pPr>
        <w:pStyle w:val="ConsPlusNormal"/>
      </w:pPr>
    </w:p>
    <w:p w:rsidR="00042772" w:rsidRDefault="00042772">
      <w:pPr>
        <w:pStyle w:val="ConsPlusNormal"/>
      </w:pPr>
    </w:p>
    <w:p w:rsidR="00042772" w:rsidRDefault="00042772">
      <w:pPr>
        <w:pStyle w:val="ConsPlusNormal"/>
      </w:pPr>
    </w:p>
    <w:p w:rsidR="00042772" w:rsidRDefault="00042772">
      <w:pPr>
        <w:pStyle w:val="ConsPlusNormal"/>
      </w:pPr>
    </w:p>
    <w:p w:rsidR="00042772" w:rsidRDefault="00042772">
      <w:pPr>
        <w:pStyle w:val="ConsPlusNormal"/>
        <w:jc w:val="right"/>
        <w:outlineLvl w:val="0"/>
      </w:pPr>
      <w:r>
        <w:t>Утверждены</w:t>
      </w:r>
    </w:p>
    <w:p w:rsidR="00042772" w:rsidRDefault="00042772">
      <w:pPr>
        <w:pStyle w:val="ConsPlusNormal"/>
        <w:jc w:val="right"/>
      </w:pPr>
      <w:r>
        <w:t>постановлением</w:t>
      </w:r>
    </w:p>
    <w:p w:rsidR="00042772" w:rsidRDefault="00042772">
      <w:pPr>
        <w:pStyle w:val="ConsPlusNormal"/>
        <w:jc w:val="right"/>
      </w:pPr>
      <w:r>
        <w:t>Правительства области</w:t>
      </w:r>
    </w:p>
    <w:p w:rsidR="00042772" w:rsidRDefault="00042772">
      <w:pPr>
        <w:pStyle w:val="ConsPlusNormal"/>
        <w:jc w:val="right"/>
      </w:pPr>
      <w:r>
        <w:t>от 27 октября 2014 года N 401-пп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Title"/>
        <w:jc w:val="center"/>
      </w:pPr>
      <w:bookmarkStart w:id="2" w:name="P1516"/>
      <w:bookmarkEnd w:id="2"/>
      <w:r>
        <w:t>НОРМЫ</w:t>
      </w:r>
    </w:p>
    <w:p w:rsidR="00042772" w:rsidRDefault="00042772">
      <w:pPr>
        <w:pStyle w:val="ConsPlusTitle"/>
        <w:jc w:val="center"/>
      </w:pPr>
      <w:r>
        <w:t>ПИТАНИЯ ПРИ ПРЕДОСТАВЛЕНИИ СОЦИАЛЬНЫХ УСЛУГ В ОРГАНИЗАЦИЯХ</w:t>
      </w:r>
    </w:p>
    <w:p w:rsidR="00042772" w:rsidRDefault="00042772">
      <w:pPr>
        <w:pStyle w:val="ConsPlusTitle"/>
        <w:jc w:val="center"/>
      </w:pPr>
      <w:r>
        <w:t>СОЦИАЛЬНОГО ОБСЛУЖИВАНИЯ БЕЛГОРОДСКОЙ ОБЛАСТИ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center"/>
        <w:outlineLvl w:val="1"/>
      </w:pPr>
      <w:r>
        <w:t>1. Нормы питания получателей социальных услуг</w:t>
      </w:r>
    </w:p>
    <w:p w:rsidR="00042772" w:rsidRDefault="00042772">
      <w:pPr>
        <w:pStyle w:val="ConsPlusNormal"/>
        <w:jc w:val="center"/>
      </w:pPr>
      <w:r>
        <w:t>в стационарной форме социального обслуживания</w:t>
      </w:r>
    </w:p>
    <w:p w:rsidR="00042772" w:rsidRDefault="0004277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855"/>
        <w:gridCol w:w="1984"/>
      </w:tblGrid>
      <w:tr w:rsidR="00042772">
        <w:tc>
          <w:tcPr>
            <w:tcW w:w="3742" w:type="dxa"/>
            <w:vMerge w:val="restart"/>
          </w:tcPr>
          <w:p w:rsidR="00042772" w:rsidRDefault="00042772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Дом-интернат (отделение) для престарелых и инвалидов, специальный дом-интернат для престарелых и инвалидов, геронтологический центр (отделение), дом (отделение) милосердия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Психоневрологический интернат</w:t>
            </w:r>
          </w:p>
        </w:tc>
      </w:tr>
      <w:tr w:rsidR="00042772">
        <w:tc>
          <w:tcPr>
            <w:tcW w:w="3742" w:type="dxa"/>
            <w:vMerge/>
          </w:tcPr>
          <w:p w:rsidR="00042772" w:rsidRDefault="00042772"/>
        </w:tc>
        <w:tc>
          <w:tcPr>
            <w:tcW w:w="5839" w:type="dxa"/>
            <w:gridSpan w:val="2"/>
          </w:tcPr>
          <w:p w:rsidR="00042772" w:rsidRDefault="00042772">
            <w:pPr>
              <w:pStyle w:val="ConsPlusNormal"/>
              <w:jc w:val="center"/>
            </w:pPr>
            <w:r>
              <w:t>Количество граммов на одного получателя в день (брутто)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Хлеб, крупа и другие зернопродукты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Хлеб пшеничный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250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Крупа и бобовые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70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Макароны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25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Мука пшеничная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45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6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Овощи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150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Картофель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400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lastRenderedPageBreak/>
              <w:t>Прочие овощи (лук, морковь, свекла, огурцы, помидоры, зелень, зеленый горошек и другие)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270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Фрукты и соки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100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60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Сухофрукты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16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Молоко и молочные продукты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Молоко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Творог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50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Сметана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15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Сыры твердые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Мясо и мясопродукты, птица, яйца и рыба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100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25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Куры 1-й категории (потрошеные)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40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Рыба (неразделанная)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85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Яйцо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4 шт. в неделю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lastRenderedPageBreak/>
              <w:t>Масла и жировые продукты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Масло сливочное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Маргарин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20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Кондитерские изделия и другие продукты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Сахар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57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Повидло, джем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Кондитерские изделия (печенье, пряники и другие)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5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Какао порошок, кофейный напиток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Уксус 3%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Чай черный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Специи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Соль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3742" w:type="dxa"/>
          </w:tcPr>
          <w:p w:rsidR="00042772" w:rsidRDefault="00042772">
            <w:pPr>
              <w:pStyle w:val="ConsPlusNormal"/>
            </w:pPr>
            <w:r>
              <w:t>Поливитамины</w:t>
            </w:r>
          </w:p>
        </w:tc>
        <w:tc>
          <w:tcPr>
            <w:tcW w:w="3855" w:type="dxa"/>
          </w:tcPr>
          <w:p w:rsidR="00042772" w:rsidRDefault="00042772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1984" w:type="dxa"/>
          </w:tcPr>
          <w:p w:rsidR="00042772" w:rsidRDefault="00042772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</w:tr>
    </w:tbl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ind w:firstLine="540"/>
        <w:jc w:val="both"/>
      </w:pPr>
      <w:r>
        <w:t xml:space="preserve">Примечание: разрешается производить замену отдельных продуктов питания в пределах средств, выделяемых организациям социального обслуживания на эти цели, в соответствии с таблицей замены продуктов по основным пищевым веществам, утвержденной приложением N 8 к </w:t>
      </w:r>
      <w:r>
        <w:lastRenderedPageBreak/>
        <w:t>Методическим рекомендациям по организации питания в государственных (муниципальных) стационарных учреждениях социального обслуживания граждан пожилого возраста и инвалидов, утвержденным Постановлением Минтруда России от 15 февраля 2002 года N 12.</w:t>
      </w:r>
    </w:p>
    <w:p w:rsidR="00042772" w:rsidRDefault="00042772">
      <w:pPr>
        <w:pStyle w:val="ConsPlusNormal"/>
        <w:ind w:firstLine="540"/>
        <w:jc w:val="both"/>
      </w:pPr>
    </w:p>
    <w:p w:rsidR="00042772" w:rsidRDefault="00042772">
      <w:pPr>
        <w:pStyle w:val="ConsPlusNormal"/>
        <w:jc w:val="center"/>
        <w:outlineLvl w:val="1"/>
      </w:pPr>
      <w:r>
        <w:t>2. Нормы питания получателей социальных услуг в</w:t>
      </w:r>
    </w:p>
    <w:p w:rsidR="00042772" w:rsidRDefault="00042772">
      <w:pPr>
        <w:pStyle w:val="ConsPlusNormal"/>
        <w:jc w:val="center"/>
      </w:pPr>
      <w:r>
        <w:t>стационарной форме социального обслуживания</w:t>
      </w:r>
    </w:p>
    <w:p w:rsidR="00042772" w:rsidRDefault="00042772">
      <w:pPr>
        <w:pStyle w:val="ConsPlusNormal"/>
        <w:jc w:val="center"/>
      </w:pPr>
      <w:r>
        <w:t>(детский дом-интернат для умственно отсталых детей)</w:t>
      </w:r>
    </w:p>
    <w:p w:rsidR="00042772" w:rsidRDefault="0004277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757"/>
        <w:gridCol w:w="3572"/>
      </w:tblGrid>
      <w:tr w:rsidR="00042772">
        <w:tc>
          <w:tcPr>
            <w:tcW w:w="4252" w:type="dxa"/>
          </w:tcPr>
          <w:p w:rsidR="00042772" w:rsidRDefault="000427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Количество граммов на одного получателя в день, брутто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Дети от 4 до 6 лет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Хлеб ржаной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60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Хлеб пшеничный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Мука пшеничная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35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Крупа, бобовые, макаронные изделия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45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Картофель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300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Овощи и зелень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400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Фрукты свежие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260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Соки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Фрукты сухие, изюм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Чай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0,2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Сахар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60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lastRenderedPageBreak/>
              <w:t>Кондитерские изделия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Мясо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95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Рыба (сельдь)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60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Сметана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Молоко и кисломолочные продукты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550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Творог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50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Сыр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Масло сливочное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35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12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Яйцо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Соль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8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Дрожжи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Специи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Какао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9581" w:type="dxa"/>
            <w:gridSpan w:val="3"/>
          </w:tcPr>
          <w:p w:rsidR="00042772" w:rsidRDefault="00042772">
            <w:pPr>
              <w:pStyle w:val="ConsPlusNormal"/>
              <w:jc w:val="center"/>
              <w:outlineLvl w:val="2"/>
            </w:pPr>
            <w:r>
              <w:t>Дети старше 6 лет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Хлеб ржаной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150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Мука пшеничная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35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3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Крупа, бобовые, макаронные изделия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75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Картофель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400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Овощи и зелень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470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Фрукты свежие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250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Соки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Фрукты сухие, изюм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Чай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0,2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Сахар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75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Мясо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105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70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Рыба (сельдь)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110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25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Сметана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Молоко и кисломолочные продукты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550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Творог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70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lastRenderedPageBreak/>
              <w:t>Сыр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12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Масло сливочное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50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18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Яйцо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Соль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8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Дрожжи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1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4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Специи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Соки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200</w:t>
            </w:r>
          </w:p>
        </w:tc>
      </w:tr>
      <w:tr w:rsidR="00042772">
        <w:tc>
          <w:tcPr>
            <w:tcW w:w="4252" w:type="dxa"/>
          </w:tcPr>
          <w:p w:rsidR="00042772" w:rsidRDefault="00042772">
            <w:pPr>
              <w:pStyle w:val="ConsPlusNormal"/>
            </w:pPr>
            <w:r>
              <w:t>Какао</w:t>
            </w:r>
          </w:p>
        </w:tc>
        <w:tc>
          <w:tcPr>
            <w:tcW w:w="1757" w:type="dxa"/>
          </w:tcPr>
          <w:p w:rsidR="00042772" w:rsidRDefault="00042772">
            <w:pPr>
              <w:pStyle w:val="ConsPlusNormal"/>
              <w:jc w:val="center"/>
            </w:pPr>
            <w:r>
              <w:t>гр.</w:t>
            </w:r>
          </w:p>
        </w:tc>
        <w:tc>
          <w:tcPr>
            <w:tcW w:w="3572" w:type="dxa"/>
          </w:tcPr>
          <w:p w:rsidR="00042772" w:rsidRDefault="00042772">
            <w:pPr>
              <w:pStyle w:val="ConsPlusNormal"/>
              <w:jc w:val="center"/>
            </w:pPr>
            <w:r>
              <w:t>2</w:t>
            </w:r>
          </w:p>
        </w:tc>
      </w:tr>
    </w:tbl>
    <w:p w:rsidR="00042772" w:rsidRDefault="00042772">
      <w:pPr>
        <w:pStyle w:val="ConsPlusNormal"/>
      </w:pPr>
    </w:p>
    <w:p w:rsidR="00042772" w:rsidRDefault="00042772">
      <w:pPr>
        <w:pStyle w:val="ConsPlusNormal"/>
      </w:pPr>
    </w:p>
    <w:p w:rsidR="00042772" w:rsidRDefault="00042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33C" w:rsidRDefault="0018533C">
      <w:bookmarkStart w:id="3" w:name="_GoBack"/>
      <w:bookmarkEnd w:id="3"/>
    </w:p>
    <w:sectPr w:rsidR="0018533C" w:rsidSect="00E7644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2"/>
    <w:rsid w:val="00042772"/>
    <w:rsid w:val="001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7D-4989-4524-91B5-B9100942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7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D5A8AA568D5B91BF452F80C06A8B25CEAB8C351180042521FFD5D73378FC060E5FF9405D29243366FBF232DE28AD535BA24BAEB4815CV0mAG" TargetMode="External"/><Relationship Id="rId5" Type="http://schemas.openxmlformats.org/officeDocument/2006/relationships/hyperlink" Target="consultantplus://offline/ref=E91BD5A8AA568D5B91BF452F80C06A8B25CEAB8C351180042521FFD5D73378FC060E5FF9405D29243C66FBF232DE28AD535BA24BAEB4815CV0mA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2019-05-20T06:38:00Z</dcterms:created>
  <dcterms:modified xsi:type="dcterms:W3CDTF">2019-05-20T06:38:00Z</dcterms:modified>
</cp:coreProperties>
</file>