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D" w:rsidRDefault="004D513D">
      <w:pPr>
        <w:pStyle w:val="ConsPlusNormal"/>
        <w:outlineLvl w:val="0"/>
      </w:pPr>
    </w:p>
    <w:p w:rsidR="004D513D" w:rsidRDefault="004D513D">
      <w:pPr>
        <w:pStyle w:val="ConsPlusTitle"/>
        <w:jc w:val="center"/>
      </w:pPr>
      <w:r>
        <w:t>ПРАВИТЕЛЬСТВО БЕЛГОРОДСКОЙ ОБЛАСТИ</w:t>
      </w:r>
    </w:p>
    <w:p w:rsidR="004D513D" w:rsidRDefault="004D513D">
      <w:pPr>
        <w:pStyle w:val="ConsPlusTitle"/>
        <w:jc w:val="center"/>
      </w:pPr>
    </w:p>
    <w:p w:rsidR="004D513D" w:rsidRDefault="004D513D">
      <w:pPr>
        <w:pStyle w:val="ConsPlusTitle"/>
        <w:jc w:val="center"/>
      </w:pPr>
      <w:r>
        <w:t>ПОСТАНОВЛЕНИЕ</w:t>
      </w:r>
    </w:p>
    <w:p w:rsidR="004D513D" w:rsidRDefault="004D513D">
      <w:pPr>
        <w:pStyle w:val="ConsPlusTitle"/>
        <w:jc w:val="center"/>
      </w:pPr>
      <w:r>
        <w:t>от 27 сентября 2017 г. N 363-пп</w:t>
      </w:r>
    </w:p>
    <w:p w:rsidR="004D513D" w:rsidRDefault="004D513D">
      <w:pPr>
        <w:pStyle w:val="ConsPlusTitle"/>
        <w:jc w:val="center"/>
      </w:pPr>
    </w:p>
    <w:p w:rsidR="004D513D" w:rsidRDefault="004D513D">
      <w:pPr>
        <w:pStyle w:val="ConsPlusTitle"/>
        <w:jc w:val="center"/>
      </w:pPr>
      <w:r>
        <w:t>О ВНЕСЕНИИ ИЗМЕНЕНИЙ В ПОСТАНОВЛЕНИЕ ПРАВИТЕЛЬСТВА</w:t>
      </w:r>
    </w:p>
    <w:p w:rsidR="004D513D" w:rsidRDefault="004D513D">
      <w:pPr>
        <w:pStyle w:val="ConsPlusTitle"/>
        <w:jc w:val="center"/>
      </w:pPr>
      <w:r>
        <w:t>БЕЛГОРОДСКОЙ ОБЛАСТИ ОТ 26 ДЕКАБРЯ 2016 ГОДА N 458-ПП</w:t>
      </w: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ind w:firstLine="540"/>
        <w:jc w:val="both"/>
      </w:pPr>
      <w:r>
        <w:t xml:space="preserve">В целях соблюдения предельных (максимальных) </w:t>
      </w:r>
      <w:hyperlink r:id="rId4" w:history="1">
        <w:r>
          <w:rPr>
            <w:color w:val="0000FF"/>
          </w:rPr>
          <w:t>индексов</w:t>
        </w:r>
      </w:hyperlink>
      <w:r>
        <w:t xml:space="preserve"> изменения размера вносимой гражданами платы за коммунальные услуги в муниципальных образованиях Белгородской области, установленных постановлением Губернатора Белгородской области от 29 ноября 2016 года N 128 "О предельных (максимальных) индексах изменения размера вносимой гражданами платы за коммунальные услуги в муниципальных образованиях Белгородской области с 2017 года по 2018 год", Правительство Белгородской области постановляет:</w:t>
      </w: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26 декабря 2016 года N 458-пп "Об установлении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услуги":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после слов "на общедомовые нужды" дополнить словами ", тарифов на коммунальные услуги.";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(далее - Положение), утвержденное в пункте 2 названного постановления: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8" w:history="1">
        <w:r w:rsidR="004D513D">
          <w:rPr>
            <w:color w:val="0000FF"/>
          </w:rPr>
          <w:t>пункт 1.2 раздела 1</w:t>
        </w:r>
      </w:hyperlink>
      <w:r w:rsidR="004D513D">
        <w:t xml:space="preserve"> Положения дополнить вторым абзацем следующего содержания: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"Компенсация предоставляется гражданам, указанным в первом абзаце пункта 1.2 раздела 1 настоящего Положения, у которых изменение платы за коммунальные услуги составляет более предельного (максимального) </w:t>
      </w:r>
      <w:hyperlink r:id="rId9" w:history="1">
        <w:r>
          <w:rPr>
            <w:color w:val="0000FF"/>
          </w:rPr>
          <w:t>индекса</w:t>
        </w:r>
      </w:hyperlink>
      <w:r>
        <w:t xml:space="preserve"> изменения размера вносимой гражданами платы за коммунальные услуги, установленного постановлением Губернатора Белгородской области от 29 ноября 2016 года N 128 "О предельных (максимальных) индексах изменения размера вносимой гражданами платы за коммунальные услуги в муниципальных образованиях Белгородской области с 2017 года по 2018 год", относительно платы за коммунальные услуги за декабрь 2016 года (базовый период) при неизменном наборе потребляемых услуг в пределах одного муниципального образования.";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10" w:history="1">
        <w:r w:rsidR="004D513D">
          <w:rPr>
            <w:color w:val="0000FF"/>
          </w:rPr>
          <w:t>пункт 2.8 раздела 2</w:t>
        </w:r>
      </w:hyperlink>
      <w:r w:rsidR="004D513D">
        <w:t xml:space="preserve"> Положения дополнить третьим абзацем следующего содержания: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>"Гражданам, имеющим право на предоставление компенсации по состоянию на 1 июля 2017 года, компенсация предоставляется с 1 июля 2017 года, если обращение за ней последовало в последующие месяцы с документами, предусмотренными пунктами 2.3 и 2.4 настоящего Положения, но не позднее 30 июня 2018 года.";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в пункте 3.1 раздела 3 Положения </w:t>
      </w:r>
      <w:hyperlink r:id="rId11" w:history="1">
        <w:r>
          <w:rPr>
            <w:color w:val="0000FF"/>
          </w:rPr>
          <w:t>слова</w:t>
        </w:r>
      </w:hyperlink>
      <w:r>
        <w:t xml:space="preserve"> "Базовым периодом (месяцем) является декабрь 2015 года." заменить словами "Базовым периодом (месяцем) для определения размера компенсации, указанной в абзаце первом пункта 1.2 раздела 1 настоящего Положения, является декабрь 2015 года.";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2" w:history="1">
        <w:r>
          <w:rPr>
            <w:color w:val="0000FF"/>
          </w:rPr>
          <w:t>пункт 3.1 раздела 3</w:t>
        </w:r>
      </w:hyperlink>
      <w:r>
        <w:t xml:space="preserve"> Положения одиннадцатым абзацем следующего содержания: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lastRenderedPageBreak/>
        <w:t>"Базовым периодом (месяцем) для определения размера компенсации, указанной в абзаце втором пункта 1.2 раздела 1 настоящего Положения, является декабрь 2016 года.";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финансирование расходных обязательств по выплате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(далее - Порядок), утвержденный в пункте 2 названного постановления: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14" w:history="1">
        <w:r w:rsidR="004D513D">
          <w:rPr>
            <w:color w:val="0000FF"/>
          </w:rPr>
          <w:t>пункт 2</w:t>
        </w:r>
      </w:hyperlink>
      <w:r w:rsidR="004D513D">
        <w:t xml:space="preserve"> Порядка после слова "компенсации" дополнить словами ", предусмотренной абзацем первым пункта 1.2 раздела 1 Положения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(далее - Положение)", далее по тексту;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15" w:history="1">
        <w:r w:rsidR="004D513D">
          <w:rPr>
            <w:color w:val="0000FF"/>
          </w:rPr>
          <w:t>пункт 2</w:t>
        </w:r>
      </w:hyperlink>
      <w:r w:rsidR="004D513D">
        <w:t xml:space="preserve"> Порядка дополнить вторым абзацем следующего содержания: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>"Орган социальной защиты населения ежемесячно в срок до 20 числа направляет в управление социальной защиты населения области заявку о потребности денежных средств на предоставление гражданам компенсации, предусмотренной абзацем вторым пункта 1.2 раздела 1 Положения, но не позднее 20 июля 2018 года.";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16" w:history="1">
        <w:r w:rsidR="004D513D">
          <w:rPr>
            <w:color w:val="0000FF"/>
          </w:rPr>
          <w:t>пункт 3</w:t>
        </w:r>
      </w:hyperlink>
      <w:r w:rsidR="004D513D">
        <w:t xml:space="preserve"> Порядка после слова "компенсации" дополнить словами ", предусмотренной абзацем первым пункта 1.2 раздела 1 Положения", далее по тексту;</w:t>
      </w:r>
    </w:p>
    <w:p w:rsidR="004D513D" w:rsidRDefault="008F18E4">
      <w:pPr>
        <w:pStyle w:val="ConsPlusNormal"/>
        <w:spacing w:before="220"/>
        <w:ind w:firstLine="540"/>
        <w:jc w:val="both"/>
      </w:pPr>
      <w:hyperlink r:id="rId17" w:history="1">
        <w:r w:rsidR="004D513D">
          <w:rPr>
            <w:color w:val="0000FF"/>
          </w:rPr>
          <w:t>пункт 3</w:t>
        </w:r>
      </w:hyperlink>
      <w:r w:rsidR="004D513D">
        <w:t xml:space="preserve"> Порядка дополнить вторым абзацем следующего содержания:</w:t>
      </w:r>
    </w:p>
    <w:p w:rsidR="004D513D" w:rsidRDefault="004D513D">
      <w:pPr>
        <w:pStyle w:val="ConsPlusNormal"/>
        <w:spacing w:before="220"/>
        <w:ind w:firstLine="540"/>
        <w:jc w:val="both"/>
      </w:pPr>
      <w:r>
        <w:t>"Управление социальной защиты населения Белгородской области в период с июля 2017 года по июль 2018 года ежемесячно до 23 числа направляет в департамент финансов и бюджетной политики Белгородской области заявку на финансирование компенсации, предусмотренной абзацем вторым пункта 1.2 раздела 1 Положения, и затрат на ее доставку.".</w:t>
      </w: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июля 2017 года.</w:t>
      </w: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jc w:val="right"/>
      </w:pPr>
      <w:r>
        <w:t>Губернатор Белгородской области</w:t>
      </w:r>
    </w:p>
    <w:p w:rsidR="004D513D" w:rsidRDefault="004D513D">
      <w:pPr>
        <w:pStyle w:val="ConsPlusNormal"/>
        <w:jc w:val="right"/>
      </w:pPr>
      <w:r>
        <w:t>Е.САВЧЕНКО</w:t>
      </w: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ind w:firstLine="540"/>
        <w:jc w:val="both"/>
      </w:pPr>
    </w:p>
    <w:p w:rsidR="004D513D" w:rsidRDefault="004D5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B96" w:rsidRDefault="008F2B96">
      <w:bookmarkStart w:id="0" w:name="_GoBack"/>
      <w:bookmarkEnd w:id="0"/>
    </w:p>
    <w:sectPr w:rsidR="008F2B96" w:rsidSect="00A1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13D"/>
    <w:rsid w:val="00003BDF"/>
    <w:rsid w:val="004D513D"/>
    <w:rsid w:val="008F18E4"/>
    <w:rsid w:val="008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61B429C7F30FC31616F6181EF9D83E44EF82D0C3BA8130D545BEAA2B4F8EAC48FBC8335FBFE0B0A57C3E199892394303C0548827BD87C3B2A3y71EL" TargetMode="External"/><Relationship Id="rId13" Type="http://schemas.openxmlformats.org/officeDocument/2006/relationships/hyperlink" Target="consultantplus://offline/ref=400261B429C7F30FC31616F6181EF9D83E44EF82D0C3BA8130D545BEAA2B4F8EAC48FBC8335FBFE0B0A57739199892394303C0548827BD87C3B2A3y71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0261B429C7F30FC31616F6181EF9D83E44EF82D0C3BA8130D545BEAA2B4F8EAC48FBC8335FBFE0B0A57F39199892394303C0548827BD87C3B2A3y71EL" TargetMode="External"/><Relationship Id="rId12" Type="http://schemas.openxmlformats.org/officeDocument/2006/relationships/hyperlink" Target="consultantplus://offline/ref=400261B429C7F30FC31616F6181EF9D83E44EF82D0C3BA8130D545BEAA2B4F8EAC48FBC8335FBFE0B0A57D37199892394303C0548827BD87C3B2A3y71EL" TargetMode="External"/><Relationship Id="rId17" Type="http://schemas.openxmlformats.org/officeDocument/2006/relationships/hyperlink" Target="consultantplus://offline/ref=400261B429C7F30FC31616F6181EF9D83E44EF82D0C3BA8130D545BEAA2B4F8EAC48FBC8335FBFE0B0A47C39199892394303C0548827BD87C3B2A3y71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261B429C7F30FC31616F6181EF9D83E44EF82D0C3BA8130D545BEAA2B4F8EAC48FBC8335FBFE0B0A47C39199892394303C0548827BD87C3B2A3y71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261B429C7F30FC31616F6181EF9D83E44EF82D0C3BA8130D545BEAA2B4F8EAC48FBC8335FBFE0B0A57E3B199892394303C0548827BD87C3B2A3y71EL" TargetMode="External"/><Relationship Id="rId11" Type="http://schemas.openxmlformats.org/officeDocument/2006/relationships/hyperlink" Target="consultantplus://offline/ref=400261B429C7F30FC31616F6181EF9D83E44EF82D0C3BA8130D545BEAA2B4F8EAC48FBC8335FBFE0B0A57A36199892394303C0548827BD87C3B2A3y71EL" TargetMode="External"/><Relationship Id="rId5" Type="http://schemas.openxmlformats.org/officeDocument/2006/relationships/hyperlink" Target="consultantplus://offline/ref=400261B429C7F30FC31616F6181EF9D83E44EF82D0C3BA8130D545BEAA2B4F8EAC48FBDA3307B3E2B2BB7E3B0CCEC37Cy11FL" TargetMode="External"/><Relationship Id="rId15" Type="http://schemas.openxmlformats.org/officeDocument/2006/relationships/hyperlink" Target="consultantplus://offline/ref=400261B429C7F30FC31616F6181EF9D83E44EF82D0C3BA8130D545BEAA2B4F8EAC48FBC8335FBFE0B0A47C38199892394303C0548827BD87C3B2A3y71EL" TargetMode="External"/><Relationship Id="rId10" Type="http://schemas.openxmlformats.org/officeDocument/2006/relationships/hyperlink" Target="consultantplus://offline/ref=400261B429C7F30FC31616F6181EF9D83E44EF82D0C3BA8130D545BEAA2B4F8EAC48FBC8335FBFE0B0A47C3D199892394303C0548827BD87C3B2A3y71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00261B429C7F30FC31616F6181EF9D83E44EF82D0C3B38035D545BEAA2B4F8EAC48FBC8335FBFE0B0A57F3D199892394303C0548827BD87C3B2A3y71EL" TargetMode="External"/><Relationship Id="rId9" Type="http://schemas.openxmlformats.org/officeDocument/2006/relationships/hyperlink" Target="consultantplus://offline/ref=400261B429C7F30FC31616F6181EF9D83E44EF82D0C3B38035D545BEAA2B4F8EAC48FBC8335FBFE0B0A57F3D199892394303C0548827BD87C3B2A3y71EL" TargetMode="External"/><Relationship Id="rId14" Type="http://schemas.openxmlformats.org/officeDocument/2006/relationships/hyperlink" Target="consultantplus://offline/ref=400261B429C7F30FC31616F6181EF9D83E44EF82D0C3BA8130D545BEAA2B4F8EAC48FBC8335FBFE0B0A47C38199892394303C0548827BD87C3B2A3y7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2019-05-22T11:53:00Z</dcterms:created>
  <dcterms:modified xsi:type="dcterms:W3CDTF">2019-05-27T15:45:00Z</dcterms:modified>
</cp:coreProperties>
</file>