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7" w:rsidRDefault="00745637">
      <w:pPr>
        <w:pStyle w:val="ConsPlusNormal"/>
        <w:jc w:val="both"/>
        <w:outlineLvl w:val="0"/>
      </w:pPr>
      <w:bookmarkStart w:id="0" w:name="_GoBack"/>
      <w:bookmarkEnd w:id="0"/>
    </w:p>
    <w:p w:rsidR="00745637" w:rsidRDefault="00745637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745637" w:rsidRDefault="00745637">
      <w:pPr>
        <w:pStyle w:val="ConsPlusTitle"/>
        <w:jc w:val="center"/>
      </w:pPr>
    </w:p>
    <w:p w:rsidR="00745637" w:rsidRDefault="00745637">
      <w:pPr>
        <w:pStyle w:val="ConsPlusTitle"/>
        <w:jc w:val="center"/>
      </w:pPr>
      <w:r>
        <w:t>ПОСТАНОВЛЕНИЕ</w:t>
      </w:r>
    </w:p>
    <w:p w:rsidR="00745637" w:rsidRDefault="00745637">
      <w:pPr>
        <w:pStyle w:val="ConsPlusTitle"/>
        <w:jc w:val="center"/>
      </w:pPr>
      <w:r>
        <w:t>от 28 января 2005 г. N 24-пп</w:t>
      </w:r>
    </w:p>
    <w:p w:rsidR="00745637" w:rsidRDefault="00745637">
      <w:pPr>
        <w:pStyle w:val="ConsPlusTitle"/>
        <w:jc w:val="center"/>
      </w:pPr>
    </w:p>
    <w:p w:rsidR="00745637" w:rsidRDefault="00745637">
      <w:pPr>
        <w:pStyle w:val="ConsPlusTitle"/>
        <w:jc w:val="center"/>
      </w:pPr>
      <w:r>
        <w:t>ОБ УТВЕРЖДЕНИИ ПОРЯДКА ПРЕДОСТАВЛЕНИЯ</w:t>
      </w:r>
    </w:p>
    <w:p w:rsidR="00745637" w:rsidRDefault="00745637">
      <w:pPr>
        <w:pStyle w:val="ConsPlusTitle"/>
        <w:jc w:val="center"/>
      </w:pPr>
      <w:r>
        <w:t>ПРОТЕЗНО-ОРТОПЕДИЧЕСКИХ И (ИЛИ) КОРРИГИРУЮЩИХ ИЗДЕЛИЙ</w:t>
      </w:r>
    </w:p>
    <w:p w:rsidR="00745637" w:rsidRDefault="00745637">
      <w:pPr>
        <w:pStyle w:val="ConsPlusTitle"/>
        <w:jc w:val="center"/>
      </w:pPr>
      <w:r>
        <w:t xml:space="preserve">И ПЕРЕЧНЯ </w:t>
      </w:r>
      <w:proofErr w:type="gramStart"/>
      <w:r>
        <w:t>ПРОТЕЗНО-ОРТОПЕДИЧЕСКИХ</w:t>
      </w:r>
      <w:proofErr w:type="gramEnd"/>
      <w:r>
        <w:t xml:space="preserve"> И (ИЛИ) КОРРИГИРУЮЩИХ</w:t>
      </w:r>
    </w:p>
    <w:p w:rsidR="00745637" w:rsidRDefault="00745637">
      <w:pPr>
        <w:pStyle w:val="ConsPlusTitle"/>
        <w:jc w:val="center"/>
      </w:pPr>
      <w:r>
        <w:t>ИЗДЕЛИЙ, ПРЕДОСТАВЛЯЕМЫХ ГРАЖДАНАМ, ПОСТОЯННО ПРОЖИВАЮЩИМ</w:t>
      </w:r>
    </w:p>
    <w:p w:rsidR="00745637" w:rsidRDefault="00745637">
      <w:pPr>
        <w:pStyle w:val="ConsPlusTitle"/>
        <w:jc w:val="center"/>
      </w:pPr>
      <w:proofErr w:type="gramStart"/>
      <w:r>
        <w:t>НА ТЕРРИТОРИИ БЕЛГОРОДСКОЙ ОБЛАСТИ, НЕ ЯВЛЯЮЩИМСЯ</w:t>
      </w:r>
      <w:proofErr w:type="gramEnd"/>
    </w:p>
    <w:p w:rsidR="00745637" w:rsidRDefault="00745637">
      <w:pPr>
        <w:pStyle w:val="ConsPlusTitle"/>
        <w:jc w:val="center"/>
      </w:pPr>
      <w:r>
        <w:t>ИНВАЛИДАМИ (ДЕТЬМИ-ИНВАЛИДАМИ)</w:t>
      </w:r>
    </w:p>
    <w:p w:rsidR="00745637" w:rsidRDefault="007456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56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5637" w:rsidRDefault="007456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5637" w:rsidRDefault="007456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745637" w:rsidRDefault="007456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24.12.2007 </w:t>
            </w:r>
            <w:hyperlink r:id="rId5" w:history="1">
              <w:r>
                <w:rPr>
                  <w:color w:val="0000FF"/>
                </w:rPr>
                <w:t>N 290-пп</w:t>
              </w:r>
            </w:hyperlink>
            <w:r>
              <w:rPr>
                <w:color w:val="392C69"/>
              </w:rPr>
              <w:t xml:space="preserve">, от 23.11.2015 </w:t>
            </w:r>
            <w:hyperlink r:id="rId6" w:history="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15.10.2018 </w:t>
            </w:r>
            <w:hyperlink r:id="rId7" w:history="1">
              <w:r>
                <w:rPr>
                  <w:color w:val="0000FF"/>
                </w:rPr>
                <w:t>N 371-пп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5637" w:rsidRDefault="00745637">
      <w:pPr>
        <w:pStyle w:val="ConsPlusNormal"/>
      </w:pPr>
    </w:p>
    <w:p w:rsidR="00745637" w:rsidRDefault="00745637">
      <w:pPr>
        <w:pStyle w:val="ConsPlusNormal"/>
        <w:ind w:firstLine="540"/>
        <w:jc w:val="both"/>
      </w:pPr>
      <w:r>
        <w:t xml:space="preserve">В соответствии с Социальным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Белгородской области Правительство Белгородской области постановляет:</w:t>
      </w:r>
    </w:p>
    <w:p w:rsidR="00745637" w:rsidRDefault="0074563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15.10.2018 N 371-пп)</w:t>
      </w: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предоставления протезно-ортопедических и (или) корригирующих изделий гражданам, постоянно проживающим на территории Белгородской области, не являющимся инвалидами (детьми-инвалидами) (прилагается).</w:t>
      </w:r>
    </w:p>
    <w:p w:rsidR="00745637" w:rsidRDefault="00745637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15.10.2018 N 371-пп)</w:t>
      </w: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  <w:r>
        <w:t xml:space="preserve">2. Рекомендовать органам местного самоуправления определить уполномоченным органом по реализации положений указанного в п. 1 постановления </w:t>
      </w:r>
      <w:hyperlink w:anchor="P47" w:history="1">
        <w:r>
          <w:rPr>
            <w:color w:val="0000FF"/>
          </w:rPr>
          <w:t>Порядка</w:t>
        </w:r>
      </w:hyperlink>
      <w:r>
        <w:t xml:space="preserve"> орган, осуществляющий функции социальной защиты населения.</w:t>
      </w: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  <w:r>
        <w:t xml:space="preserve">3. Утвердить </w:t>
      </w:r>
      <w:hyperlink w:anchor="P250" w:history="1">
        <w:r>
          <w:rPr>
            <w:color w:val="0000FF"/>
          </w:rPr>
          <w:t>Перечень</w:t>
        </w:r>
      </w:hyperlink>
      <w:r>
        <w:t xml:space="preserve"> протезно-ортопедических и (или) корригирующих изделий, предоставляемых гражданам, постоянно проживающим на территории Белгородской области, не являющимся инвалидами (детьми-инвалидами) (прилагается).</w:t>
      </w:r>
    </w:p>
    <w:p w:rsidR="00745637" w:rsidRDefault="00745637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15.10.2018 N 371-пп)</w:t>
      </w: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  <w:r>
        <w:t xml:space="preserve">4. Департаменту финансов и бюджетной политики области (Боровик В.Ф.) при формировании областного бюджета ежегодно предусматривать средства на финансирование расходов, связанных с предоставлением протезно-ортопедической помощи гражданам, не являющимся инвалидами (детьми-инвалидами), но по медицинским </w:t>
      </w:r>
      <w:proofErr w:type="gramStart"/>
      <w:r>
        <w:t>показаниям</w:t>
      </w:r>
      <w:proofErr w:type="gramEnd"/>
      <w:r>
        <w:t xml:space="preserve"> нуждающимся в обеспечении протезно-ортопедическими и (или) корригирующими изделиями.</w:t>
      </w:r>
    </w:p>
    <w:p w:rsidR="00745637" w:rsidRDefault="0074563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15.10.2018 N 371-пп)</w:t>
      </w: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департамент здравоохранения и социальной защиты населения области (Зубарева Н.Н.).</w:t>
      </w:r>
    </w:p>
    <w:p w:rsidR="00745637" w:rsidRDefault="00745637">
      <w:pPr>
        <w:pStyle w:val="ConsPlusNormal"/>
        <w:jc w:val="both"/>
      </w:pPr>
      <w:r>
        <w:t xml:space="preserve">(в ред. постановлений Правительства Белгородской области от 23.11.2015 </w:t>
      </w:r>
      <w:hyperlink r:id="rId13" w:history="1">
        <w:r>
          <w:rPr>
            <w:color w:val="0000FF"/>
          </w:rPr>
          <w:t>N 419-пп</w:t>
        </w:r>
      </w:hyperlink>
      <w:r>
        <w:t xml:space="preserve">, от 15.10.2018 </w:t>
      </w:r>
      <w:hyperlink r:id="rId14" w:history="1">
        <w:r>
          <w:rPr>
            <w:color w:val="0000FF"/>
          </w:rPr>
          <w:t>N 371-пп</w:t>
        </w:r>
      </w:hyperlink>
      <w:r>
        <w:t>)</w:t>
      </w: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  <w:r>
        <w:t xml:space="preserve">6. Настоящее постановление </w:t>
      </w:r>
      <w:proofErr w:type="gramStart"/>
      <w:r>
        <w:t>вступает в силу со дня официального опубликования и распространяется</w:t>
      </w:r>
      <w:proofErr w:type="gramEnd"/>
      <w:r>
        <w:t xml:space="preserve"> на правоотношения, возникшие с 1 января 2005 года.</w:t>
      </w: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jc w:val="right"/>
      </w:pPr>
      <w:r>
        <w:t>Губернатор Белгородской области</w:t>
      </w:r>
    </w:p>
    <w:p w:rsidR="00745637" w:rsidRDefault="00745637">
      <w:pPr>
        <w:pStyle w:val="ConsPlusNormal"/>
        <w:jc w:val="right"/>
      </w:pPr>
      <w:r>
        <w:t>Е.САВЧЕНКО</w:t>
      </w: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jc w:val="right"/>
        <w:outlineLvl w:val="0"/>
      </w:pPr>
      <w:r>
        <w:t>Утвержден</w:t>
      </w:r>
    </w:p>
    <w:p w:rsidR="00745637" w:rsidRDefault="00745637">
      <w:pPr>
        <w:pStyle w:val="ConsPlusNormal"/>
        <w:jc w:val="right"/>
      </w:pPr>
      <w:r>
        <w:t>постановлением</w:t>
      </w:r>
    </w:p>
    <w:p w:rsidR="00745637" w:rsidRDefault="00745637">
      <w:pPr>
        <w:pStyle w:val="ConsPlusNormal"/>
        <w:jc w:val="right"/>
      </w:pPr>
      <w:r>
        <w:t>правительства Белгородской области</w:t>
      </w:r>
    </w:p>
    <w:p w:rsidR="00745637" w:rsidRDefault="00745637">
      <w:pPr>
        <w:pStyle w:val="ConsPlusNormal"/>
        <w:jc w:val="right"/>
      </w:pPr>
      <w:r>
        <w:t>от 28 января 2005 г. N 24-пп</w:t>
      </w: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Title"/>
        <w:jc w:val="center"/>
      </w:pPr>
      <w:bookmarkStart w:id="1" w:name="P47"/>
      <w:bookmarkEnd w:id="1"/>
      <w:r>
        <w:t>ПОРЯДОК</w:t>
      </w:r>
    </w:p>
    <w:p w:rsidR="00745637" w:rsidRDefault="00745637">
      <w:pPr>
        <w:pStyle w:val="ConsPlusTitle"/>
        <w:jc w:val="center"/>
      </w:pPr>
      <w:r>
        <w:t xml:space="preserve">ПРЕДОСТАВЛЕНИЯ </w:t>
      </w:r>
      <w:proofErr w:type="gramStart"/>
      <w:r>
        <w:t>ПРОТЕЗНО-ОРТОПЕДИЧЕСКИХ</w:t>
      </w:r>
      <w:proofErr w:type="gramEnd"/>
      <w:r>
        <w:t xml:space="preserve"> И (ИЛИ) КОРРИГИРУЮЩИХ</w:t>
      </w:r>
    </w:p>
    <w:p w:rsidR="00745637" w:rsidRDefault="00745637">
      <w:pPr>
        <w:pStyle w:val="ConsPlusTitle"/>
        <w:jc w:val="center"/>
      </w:pPr>
      <w:r>
        <w:t>ИЗДЕЛИЙ ГРАЖДАНАМ, ПОСТОЯННО ПРОЖИВАЮЩИМ НА ТЕРРИТОРИИ</w:t>
      </w:r>
    </w:p>
    <w:p w:rsidR="00745637" w:rsidRDefault="00745637">
      <w:pPr>
        <w:pStyle w:val="ConsPlusTitle"/>
        <w:jc w:val="center"/>
      </w:pPr>
      <w:proofErr w:type="gramStart"/>
      <w:r>
        <w:t>БЕЛГОРОДСКОЙ ОБЛАСТИ, НЕ ЯВЛЯЮЩИМСЯ ИНВАЛИДАМИ</w:t>
      </w:r>
      <w:proofErr w:type="gramEnd"/>
    </w:p>
    <w:p w:rsidR="00745637" w:rsidRDefault="00745637">
      <w:pPr>
        <w:pStyle w:val="ConsPlusTitle"/>
        <w:jc w:val="center"/>
      </w:pPr>
      <w:r>
        <w:t>(ДЕТЬМИ-ИНВАЛИДАМИ)</w:t>
      </w:r>
    </w:p>
    <w:p w:rsidR="00745637" w:rsidRDefault="007456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56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5637" w:rsidRDefault="007456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5637" w:rsidRDefault="007456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745637" w:rsidRDefault="00745637">
            <w:pPr>
              <w:pStyle w:val="ConsPlusNormal"/>
              <w:jc w:val="center"/>
            </w:pPr>
            <w:r>
              <w:rPr>
                <w:color w:val="392C69"/>
              </w:rPr>
              <w:t>от 15.10.2018 N 371-пп)</w:t>
            </w:r>
          </w:p>
        </w:tc>
      </w:tr>
    </w:tbl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  <w:bookmarkStart w:id="2" w:name="P56"/>
      <w:bookmarkEnd w:id="2"/>
      <w:r>
        <w:t xml:space="preserve">1. </w:t>
      </w:r>
      <w:proofErr w:type="gramStart"/>
      <w:r>
        <w:t xml:space="preserve">Настоящий Порядок предоставления протезно-ортопедических и (или) корригирующих изделий гражданам, постоянно проживающим на территории Белгородской области, не являющимся инвалидами (детьми-инвалидами) (далее - Порядок), разработанный в соответствии с Социальным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Белгородской области, определяет механизм и условия предоставления мер социальной поддержки по предоставлению бесплатных протезно-ортопедических и (или) корригирующих изделий гражданам Российской Федерации, не являющимся инвалидами (детьми-инвалидами), нуждающимся в протезно-ортопедических и (или) корригирующих изделиях в</w:t>
      </w:r>
      <w:proofErr w:type="gramEnd"/>
      <w:r>
        <w:t xml:space="preserve"> соответствии с медицинскими показаниями и </w:t>
      </w:r>
      <w:proofErr w:type="gramStart"/>
      <w:r>
        <w:t>имеющим</w:t>
      </w:r>
      <w:proofErr w:type="gramEnd"/>
      <w:r>
        <w:t xml:space="preserve"> регистрацию по месту жительства на территории Белгородской области.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>Действие настоящего Порядка не распространяется на лиц, обеспечение которых протезно-ортопедическими изделиями предусмотрено в соответствии с федеральным законодательством.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 xml:space="preserve">2. </w:t>
      </w:r>
      <w:hyperlink w:anchor="P115" w:history="1">
        <w:r>
          <w:rPr>
            <w:color w:val="0000FF"/>
          </w:rPr>
          <w:t>Заключение</w:t>
        </w:r>
      </w:hyperlink>
      <w:r>
        <w:t xml:space="preserve"> о нуждаемости гражданина в обеспечении протезно-ортопедическими и (или) корригирующими изделиями выдается врачебными комиссиями медицинских организаций, оказывающих лечебно-профилактическую помощь гражданам, по форме согласно приложению N 1 к настоящему Порядку.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указанные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Порядка, либо его законные представители обращаются в управление (отдел) социальной защиты населения администрации муниципального района или городского округа по месту регистрации постоянного жительства с </w:t>
      </w:r>
      <w:hyperlink w:anchor="P213" w:history="1">
        <w:r>
          <w:rPr>
            <w:color w:val="0000FF"/>
          </w:rPr>
          <w:t>заявлением</w:t>
        </w:r>
      </w:hyperlink>
      <w:r>
        <w:t xml:space="preserve"> о постановке на учет для обеспечения протезно-ортопедическими и (или) корригирующими изделиями по форме согласно приложению N 2 к настоящему Порядку.</w:t>
      </w:r>
      <w:proofErr w:type="gramEnd"/>
    </w:p>
    <w:p w:rsidR="00745637" w:rsidRDefault="00745637">
      <w:pPr>
        <w:pStyle w:val="ConsPlusNormal"/>
        <w:spacing w:before="220"/>
        <w:ind w:firstLine="540"/>
        <w:jc w:val="both"/>
      </w:pPr>
      <w:r>
        <w:t xml:space="preserve">С заявлением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745637" w:rsidRDefault="00745637">
      <w:pPr>
        <w:pStyle w:val="ConsPlusNormal"/>
        <w:spacing w:before="220"/>
        <w:ind w:firstLine="540"/>
        <w:jc w:val="both"/>
      </w:pPr>
      <w:bookmarkStart w:id="3" w:name="P61"/>
      <w:bookmarkEnd w:id="3"/>
      <w:r>
        <w:t>а) документ, удостоверяющий личность заявителя (документ, удостоверяющий личность представителя заявителя, документ, подтверждающий полномочия представителя заявителя);</w:t>
      </w:r>
    </w:p>
    <w:p w:rsidR="00745637" w:rsidRDefault="00745637">
      <w:pPr>
        <w:pStyle w:val="ConsPlusNormal"/>
        <w:spacing w:before="220"/>
        <w:ind w:firstLine="540"/>
        <w:jc w:val="both"/>
      </w:pPr>
      <w:bookmarkStart w:id="4" w:name="P62"/>
      <w:bookmarkEnd w:id="4"/>
      <w:r>
        <w:t>б) для детей до 14 лет: - свидетельство о рождении и документы, подтверждающие регистрацию по месту жительства на территории Белгородской области (свидетельство о регистрации по месту жительства, справка о регистрации);</w:t>
      </w:r>
    </w:p>
    <w:p w:rsidR="00745637" w:rsidRDefault="00745637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в) </w:t>
      </w:r>
      <w:hyperlink w:anchor="P115" w:history="1">
        <w:r>
          <w:rPr>
            <w:color w:val="0000FF"/>
          </w:rPr>
          <w:t>заключение</w:t>
        </w:r>
      </w:hyperlink>
      <w:r>
        <w:t xml:space="preserve"> врачебной комиссии медицинской организации, оказывающей лечебно-профилактическую помощь, о нуждаемости гражданина в обеспечении протезно-</w:t>
      </w:r>
      <w:r>
        <w:lastRenderedPageBreak/>
        <w:t>ортопедическими и (или) корригирующими изделиями, по форме согласно приложению N 1 к настоящему Порядку;</w:t>
      </w:r>
    </w:p>
    <w:p w:rsidR="00745637" w:rsidRDefault="00745637">
      <w:pPr>
        <w:pStyle w:val="ConsPlusNormal"/>
        <w:spacing w:before="220"/>
        <w:ind w:firstLine="540"/>
        <w:jc w:val="both"/>
      </w:pPr>
      <w:bookmarkStart w:id="6" w:name="P64"/>
      <w:bookmarkEnd w:id="6"/>
      <w:proofErr w:type="gramStart"/>
      <w:r>
        <w:t>г) документы, подтверждающие изменение фамилии, имени, отчества (свидетельство о браке, свидетельство о перемене имени, свидетельство о расторжении брака, копия записи акта гражданского состояния, справки компетентных органов (должностных лиц) иностранных государств, подтверждающих изменения фамилии, имени, отчества представителя заявителя;</w:t>
      </w:r>
      <w:proofErr w:type="gramEnd"/>
    </w:p>
    <w:p w:rsidR="00745637" w:rsidRDefault="00745637">
      <w:pPr>
        <w:pStyle w:val="ConsPlusNormal"/>
        <w:spacing w:before="220"/>
        <w:ind w:firstLine="540"/>
        <w:jc w:val="both"/>
      </w:pPr>
      <w:bookmarkStart w:id="7" w:name="P65"/>
      <w:bookmarkEnd w:id="7"/>
      <w:r>
        <w:t xml:space="preserve">д) страховое свидетельство обязательного пенсионного страхования (СНИЛС) гражданина, указанного в </w:t>
      </w:r>
      <w:hyperlink w:anchor="P5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настоящего Порядка, и его законного представителя.</w:t>
      </w:r>
    </w:p>
    <w:p w:rsidR="00745637" w:rsidRDefault="00745637">
      <w:pPr>
        <w:pStyle w:val="ConsPlusNormal"/>
        <w:spacing w:before="220"/>
        <w:ind w:firstLine="540"/>
        <w:jc w:val="both"/>
      </w:pPr>
      <w:proofErr w:type="gramStart"/>
      <w:r>
        <w:t>Если гражданином (его законным представителем) свидетельство обязательного пенсионного страхования самостоятельно представлено не было, управление социальной защиты населения муниципального района или городского округа запрашивает в порядке межведомственного электронного взаимодействия у территориального органа Пенсионного фонда Российской Федерации по месту жительства гражданина сведения из страхового свидетельства обязательного пенсионного страхования гражданина.</w:t>
      </w:r>
      <w:proofErr w:type="gramEnd"/>
    </w:p>
    <w:p w:rsidR="00745637" w:rsidRDefault="00745637">
      <w:pPr>
        <w:pStyle w:val="ConsPlusNormal"/>
        <w:spacing w:before="220"/>
        <w:ind w:firstLine="540"/>
        <w:jc w:val="both"/>
      </w:pPr>
      <w:r>
        <w:t xml:space="preserve">Наличие гражданства Российской Федерации у ребенка, не достигшего возраста 14 лет, удостоверяется документами, установленными </w:t>
      </w:r>
      <w:hyperlink r:id="rId17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13 апреля 2011 года N 444 "О дополнительных мерах по обеспечению прав и защиты интересов несовершеннолетних граждан Российской Федерации".</w:t>
      </w:r>
    </w:p>
    <w:p w:rsidR="00745637" w:rsidRDefault="007456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56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5637" w:rsidRDefault="0074563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5637" w:rsidRDefault="0074563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имеются в виду подпункты "а", "б", "г", "д" пункта 3 настоящего Порядка, а не пункта 2.</w:t>
            </w:r>
          </w:p>
        </w:tc>
      </w:tr>
    </w:tbl>
    <w:p w:rsidR="00745637" w:rsidRDefault="00745637">
      <w:pPr>
        <w:pStyle w:val="ConsPlusNormal"/>
        <w:spacing w:before="280"/>
        <w:ind w:firstLine="540"/>
        <w:jc w:val="both"/>
      </w:pPr>
      <w:proofErr w:type="gramStart"/>
      <w:r>
        <w:t xml:space="preserve">Документы, указанные в </w:t>
      </w:r>
      <w:hyperlink w:anchor="P6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2" w:history="1">
        <w:r>
          <w:rPr>
            <w:color w:val="0000FF"/>
          </w:rPr>
          <w:t>"б"</w:t>
        </w:r>
      </w:hyperlink>
      <w:r>
        <w:t xml:space="preserve">, </w:t>
      </w:r>
      <w:hyperlink w:anchor="P64" w:history="1">
        <w:r>
          <w:rPr>
            <w:color w:val="0000FF"/>
          </w:rPr>
          <w:t>"г"</w:t>
        </w:r>
      </w:hyperlink>
      <w:r>
        <w:t xml:space="preserve">, </w:t>
      </w:r>
      <w:hyperlink w:anchor="P65" w:history="1">
        <w:r>
          <w:rPr>
            <w:color w:val="0000FF"/>
          </w:rPr>
          <w:t>"д" пункта 2</w:t>
        </w:r>
      </w:hyperlink>
      <w:r>
        <w:t xml:space="preserve"> настоящего Порядка, прилагаются в копии (с предъявлением подлинников) для сверки и заверяются должностным лицом управления (отдела) социальной защиты населения администрации муниципального района или городского округа или в нотариально заверенных копиях.</w:t>
      </w:r>
      <w:proofErr w:type="gramEnd"/>
    </w:p>
    <w:p w:rsidR="00745637" w:rsidRDefault="00745637">
      <w:pPr>
        <w:pStyle w:val="ConsPlusNormal"/>
        <w:spacing w:before="220"/>
        <w:ind w:firstLine="540"/>
        <w:jc w:val="both"/>
      </w:pPr>
      <w:r>
        <w:t>Предусмотренные пунктом 3 настоящего Порядка копии документов заявитель вправе представить по собственной инициативе в управление (отдел) социальной защиты населения администрации муниципального района или городского округа или в виде электронного документа (пакета документов) с использованием ЕПГУ или РПГУ (при наличии технической возможности).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>Прием заявлений и их регистрация осуществляется должностным лицом управления (отдела) социальной защиты населения муниципального района или городского округа.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>Должностное лицо: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 xml:space="preserve">- принимает заявление со всеми необходимыми документами, указанными в </w:t>
      </w:r>
      <w:hyperlink w:anchor="P61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"а"</w:t>
        </w:r>
      </w:hyperlink>
      <w:r>
        <w:t xml:space="preserve">, </w:t>
      </w:r>
      <w:hyperlink w:anchor="P62" w:history="1">
        <w:r>
          <w:rPr>
            <w:color w:val="0000FF"/>
          </w:rPr>
          <w:t>"б"</w:t>
        </w:r>
      </w:hyperlink>
      <w:r>
        <w:t xml:space="preserve">, </w:t>
      </w:r>
      <w:hyperlink w:anchor="P63" w:history="1">
        <w:r>
          <w:rPr>
            <w:color w:val="0000FF"/>
          </w:rPr>
          <w:t>"в"</w:t>
        </w:r>
      </w:hyperlink>
      <w:r>
        <w:t xml:space="preserve">, </w:t>
      </w:r>
      <w:hyperlink w:anchor="P64" w:history="1">
        <w:r>
          <w:rPr>
            <w:color w:val="0000FF"/>
          </w:rPr>
          <w:t>"г"</w:t>
        </w:r>
      </w:hyperlink>
      <w:r>
        <w:t xml:space="preserve">, </w:t>
      </w:r>
      <w:hyperlink w:anchor="P65" w:history="1">
        <w:r>
          <w:rPr>
            <w:color w:val="0000FF"/>
          </w:rPr>
          <w:t>"д" пункта 3</w:t>
        </w:r>
      </w:hyperlink>
      <w:r>
        <w:t xml:space="preserve"> настоящего Порядка;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>- при необходимости снимает копии представленных документов, сличает подлинники документов с их копиями, заверяет копии документов;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>- проверяет надлежащее оформление документов, представленных заявителем;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>- формирует личные дела лиц, имеющих право на получение протезно-ортопедической помощи, и ведет их учет.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>Требования к оформлению документов: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lastRenderedPageBreak/>
        <w:t>- тексты документов должны быть написаны разборчиво, без сокращений;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>- фамилия, имя, отчество заявителя, адрес его места жительства пишутся полностью;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 xml:space="preserve">- в </w:t>
      </w:r>
      <w:proofErr w:type="gramStart"/>
      <w:r>
        <w:t>документах</w:t>
      </w:r>
      <w:proofErr w:type="gramEnd"/>
      <w:r>
        <w:t xml:space="preserve"> не должно быть подчисток, приписок, зачеркнутых слов и иных неоговоренных исправлений;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>- документы не исполняются карандашом;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>- документы не должны иметь повреждений, наличие которых не позволяет однозначно истолковать их содержание.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 xml:space="preserve">Основаниями для отказа в </w:t>
      </w:r>
      <w:proofErr w:type="gramStart"/>
      <w:r>
        <w:t>принятии</w:t>
      </w:r>
      <w:proofErr w:type="gramEnd"/>
      <w:r>
        <w:t xml:space="preserve"> документов управлениями (отделами) социальной защиты населения муниципальных районов и городских округов являются:</w:t>
      </w:r>
    </w:p>
    <w:p w:rsidR="00745637" w:rsidRDefault="00745637">
      <w:pPr>
        <w:pStyle w:val="ConsPlusNormal"/>
        <w:spacing w:before="220"/>
        <w:ind w:firstLine="540"/>
        <w:jc w:val="both"/>
      </w:pPr>
      <w:proofErr w:type="gramStart"/>
      <w:r>
        <w:t>- повторное обращение гражданина за получением протезно-ортопедических и (или) корригирующих изделий в текущем году;</w:t>
      </w:r>
      <w:proofErr w:type="gramEnd"/>
    </w:p>
    <w:p w:rsidR="00745637" w:rsidRDefault="00745637">
      <w:pPr>
        <w:pStyle w:val="ConsPlusNormal"/>
        <w:spacing w:before="220"/>
        <w:ind w:firstLine="540"/>
        <w:jc w:val="both"/>
      </w:pPr>
      <w:r>
        <w:t xml:space="preserve">- установление у гражданина, нуждающегося в </w:t>
      </w:r>
      <w:proofErr w:type="gramStart"/>
      <w:r>
        <w:t>получении</w:t>
      </w:r>
      <w:proofErr w:type="gramEnd"/>
      <w:r>
        <w:t xml:space="preserve"> протезно-ортопедических и (или) корригирующих изделий, инвалидности;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 xml:space="preserve">- представление неполного пакета документов, указанных в </w:t>
      </w:r>
      <w:hyperlink w:anchor="P61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"а"</w:t>
        </w:r>
      </w:hyperlink>
      <w:r>
        <w:t xml:space="preserve">, </w:t>
      </w:r>
      <w:hyperlink w:anchor="P62" w:history="1">
        <w:r>
          <w:rPr>
            <w:color w:val="0000FF"/>
          </w:rPr>
          <w:t>"б"</w:t>
        </w:r>
      </w:hyperlink>
      <w:r>
        <w:t xml:space="preserve">, </w:t>
      </w:r>
      <w:hyperlink w:anchor="P63" w:history="1">
        <w:r>
          <w:rPr>
            <w:color w:val="0000FF"/>
          </w:rPr>
          <w:t>"в"</w:t>
        </w:r>
      </w:hyperlink>
      <w:r>
        <w:t xml:space="preserve">, </w:t>
      </w:r>
      <w:hyperlink w:anchor="P64" w:history="1">
        <w:r>
          <w:rPr>
            <w:color w:val="0000FF"/>
          </w:rPr>
          <w:t>"г"</w:t>
        </w:r>
      </w:hyperlink>
      <w:r>
        <w:t xml:space="preserve">, </w:t>
      </w:r>
      <w:hyperlink w:anchor="P65" w:history="1">
        <w:r>
          <w:rPr>
            <w:color w:val="0000FF"/>
          </w:rPr>
          <w:t>"д" пункта 3</w:t>
        </w:r>
      </w:hyperlink>
      <w:r>
        <w:t xml:space="preserve"> настоящего Порядка;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 xml:space="preserve">Заявление действительно и не теряет силы по </w:t>
      </w:r>
      <w:proofErr w:type="gramStart"/>
      <w:r>
        <w:t>истечении</w:t>
      </w:r>
      <w:proofErr w:type="gramEnd"/>
      <w:r>
        <w:t xml:space="preserve"> календарного года до момента предоставления протезно-ортопедических и (или) корригирующих изделий.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>Управления (отделы) социальной защиты населения муниципальных районов и городских округов формируют пакет документов граждан, претендующих на получение протезно-ортопедических и (или) корригирующих изделий, отдельно на каждого получателя.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>Управление (отдел) социальной защиты населения администрации муниципального района или городского округа по реализации положений настоящего Порядка направляет заявление о постановке на учет и прилагаемые документы в управление социальной защиты населения области.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>4. Поступившие в управление социальной защиты населения области заявление и прилагаемые документы регистрируются, рассматриваются с последующим принятием решения о постановке на учет гражданина для предоставления протезно-ортопедических и (или) корригирующих изделий и вносятся в электронную базу данных "Протезирование".</w:t>
      </w:r>
    </w:p>
    <w:p w:rsidR="00745637" w:rsidRDefault="00745637">
      <w:pPr>
        <w:pStyle w:val="ConsPlusNormal"/>
        <w:spacing w:before="220"/>
        <w:ind w:firstLine="540"/>
        <w:jc w:val="both"/>
      </w:pPr>
      <w:proofErr w:type="gramStart"/>
      <w:r>
        <w:t>В случае если обращение повторное и гражданин в текущем году уже использовал свое право, установленное Порядком предоставления протезно-ортопедических и (или) корригирующих изделий, либо является инвалидом, документы возвращаются без постановки на учет в управление (отдел) социальной защиты населения муниципального района или городского округа, которые уведомляют заявителя о причине отказа в постановке на учет.</w:t>
      </w:r>
      <w:proofErr w:type="gramEnd"/>
    </w:p>
    <w:p w:rsidR="00745637" w:rsidRDefault="00745637">
      <w:pPr>
        <w:pStyle w:val="ConsPlusNormal"/>
        <w:spacing w:before="220"/>
        <w:ind w:firstLine="540"/>
        <w:jc w:val="both"/>
      </w:pPr>
      <w:r>
        <w:t>Управления (отделы) социальной защиты населения муниципальных районов и городских округов, ведущие учет граждан, обратившихся за получением протезно-ортопедических и (или) корригирующих изделий, информируют управление социальной защиты населения области об утрате права на получение протезно-ортопедических и (или) корригирующих изделий для последующего снятия гражданина с учета.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 xml:space="preserve">В случае если заявитель, состоящий на учете в управлении социальной защиты населения области на получение протезно-ортопедических и (или) корригирующих изделий, по различным основаниям отказывается от их получения, он либо его представитель пишет письменный отказ с </w:t>
      </w:r>
      <w:r>
        <w:lastRenderedPageBreak/>
        <w:t>указанием причины отказа.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Управление социальной защиты населения области после осуществления закупок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готовит гарантийные письма в адрес протезно-ортопедического предприятия, которое уведомляет гражданина о праве на бесплатное изготовление необходимого протезно-ортопедического и (или) корригирующего изделия.</w:t>
      </w:r>
      <w:proofErr w:type="gramEnd"/>
    </w:p>
    <w:p w:rsidR="00745637" w:rsidRDefault="00745637">
      <w:pPr>
        <w:pStyle w:val="ConsPlusNormal"/>
        <w:spacing w:before="220"/>
        <w:ind w:firstLine="540"/>
        <w:jc w:val="both"/>
      </w:pPr>
      <w:r>
        <w:t>В случае если протезно-ортопедическое предприятие, осуществляющее обеспечение протезно-ортопедическими и (или) корригирующими изделиями, не может по каким-либо причинам уведомить гражданина о месте и времени получения, то оно сообщает в управление (отдел) социальной защиты населения администрации муниципального района или городского округа сведения о таких гражданах для установления их места нахождения.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>Сведения о полученном изделии, его стоимости и дате выдачи вносятся в электронную базу данных "Протезирование".</w:t>
      </w:r>
    </w:p>
    <w:p w:rsidR="00745637" w:rsidRDefault="00745637">
      <w:pPr>
        <w:pStyle w:val="ConsPlusNormal"/>
        <w:spacing w:before="220"/>
        <w:ind w:firstLine="540"/>
        <w:jc w:val="both"/>
      </w:pPr>
      <w:r>
        <w:t xml:space="preserve">6. Бесплатно протезно-ортопедические и (или) корригирующие изделия предоставляются один раз в год в </w:t>
      </w:r>
      <w:proofErr w:type="gramStart"/>
      <w:r>
        <w:t>пределах</w:t>
      </w:r>
      <w:proofErr w:type="gramEnd"/>
      <w:r>
        <w:t xml:space="preserve"> ассигнований, предусмотренных в областном бюджете. Обеспечение гражданина протезно-ортопедическим и (или) корригирующим изделием производится в </w:t>
      </w:r>
      <w:proofErr w:type="gramStart"/>
      <w:r>
        <w:t>порядке</w:t>
      </w:r>
      <w:proofErr w:type="gramEnd"/>
      <w:r>
        <w:t xml:space="preserve"> очереди на следующий год после подачи заявления о его предоставлении.</w:t>
      </w: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jc w:val="right"/>
        <w:outlineLvl w:val="1"/>
      </w:pPr>
      <w:r>
        <w:t>Приложение N 1</w:t>
      </w:r>
    </w:p>
    <w:p w:rsidR="00745637" w:rsidRDefault="00745637">
      <w:pPr>
        <w:pStyle w:val="ConsPlusNormal"/>
        <w:jc w:val="right"/>
      </w:pPr>
      <w:r>
        <w:t>к Порядку предоставления</w:t>
      </w:r>
    </w:p>
    <w:p w:rsidR="00745637" w:rsidRDefault="00745637">
      <w:pPr>
        <w:pStyle w:val="ConsPlusNormal"/>
        <w:jc w:val="right"/>
      </w:pPr>
      <w:r>
        <w:t>протезно-ортопедических и (или)</w:t>
      </w:r>
    </w:p>
    <w:p w:rsidR="00745637" w:rsidRDefault="00745637">
      <w:pPr>
        <w:pStyle w:val="ConsPlusNormal"/>
        <w:jc w:val="right"/>
      </w:pPr>
      <w:r>
        <w:t>корригирующих изделий гражданам,</w:t>
      </w:r>
    </w:p>
    <w:p w:rsidR="00745637" w:rsidRDefault="00745637">
      <w:pPr>
        <w:pStyle w:val="ConsPlusNormal"/>
        <w:jc w:val="right"/>
      </w:pPr>
      <w:r>
        <w:t xml:space="preserve">постоянно </w:t>
      </w:r>
      <w:proofErr w:type="gramStart"/>
      <w:r>
        <w:t>проживающим</w:t>
      </w:r>
      <w:proofErr w:type="gramEnd"/>
      <w:r>
        <w:t xml:space="preserve"> на территории</w:t>
      </w:r>
    </w:p>
    <w:p w:rsidR="00745637" w:rsidRDefault="00745637">
      <w:pPr>
        <w:pStyle w:val="ConsPlusNormal"/>
        <w:jc w:val="right"/>
      </w:pPr>
      <w:proofErr w:type="gramStart"/>
      <w:r>
        <w:t>Белгородской области, не являющимся</w:t>
      </w:r>
      <w:proofErr w:type="gramEnd"/>
    </w:p>
    <w:p w:rsidR="00745637" w:rsidRDefault="00745637">
      <w:pPr>
        <w:pStyle w:val="ConsPlusNormal"/>
        <w:jc w:val="right"/>
      </w:pPr>
      <w:r>
        <w:t>инвалидами (детьми-инвалидами)</w:t>
      </w: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nformat"/>
        <w:jc w:val="both"/>
      </w:pPr>
      <w:r>
        <w:t xml:space="preserve">Штамп </w:t>
      </w:r>
      <w:proofErr w:type="gramStart"/>
      <w:r>
        <w:t>медицинской</w:t>
      </w:r>
      <w:proofErr w:type="gramEnd"/>
    </w:p>
    <w:p w:rsidR="00745637" w:rsidRDefault="00745637">
      <w:pPr>
        <w:pStyle w:val="ConsPlusNonformat"/>
        <w:jc w:val="both"/>
      </w:pPr>
      <w:r>
        <w:t xml:space="preserve">  организации</w:t>
      </w:r>
    </w:p>
    <w:p w:rsidR="00745637" w:rsidRDefault="00745637">
      <w:pPr>
        <w:pStyle w:val="ConsPlusNonformat"/>
        <w:jc w:val="both"/>
      </w:pPr>
    </w:p>
    <w:p w:rsidR="00745637" w:rsidRDefault="00745637">
      <w:pPr>
        <w:pStyle w:val="ConsPlusNonformat"/>
        <w:jc w:val="both"/>
      </w:pPr>
      <w:bookmarkStart w:id="8" w:name="P115"/>
      <w:bookmarkEnd w:id="8"/>
      <w:r>
        <w:t xml:space="preserve">                                ЗАКЛЮЧЕНИЕ</w:t>
      </w:r>
    </w:p>
    <w:p w:rsidR="00745637" w:rsidRDefault="00745637">
      <w:pPr>
        <w:pStyle w:val="ConsPlusNonformat"/>
        <w:jc w:val="both"/>
      </w:pPr>
      <w:r>
        <w:t xml:space="preserve">          ВРАЧЕБНОЙ КОМИССИИ МЕДИЦИНСКОЙ ОРГАНИЗАЦИИ, ОКАЗЫВАЮЩЕЙ</w:t>
      </w:r>
    </w:p>
    <w:p w:rsidR="00745637" w:rsidRDefault="00745637">
      <w:pPr>
        <w:pStyle w:val="ConsPlusNonformat"/>
        <w:jc w:val="both"/>
      </w:pPr>
      <w:r>
        <w:t xml:space="preserve"> ЛЕЧЕБНО-ПРОФИЛАКТИЧЕСКУЮ ПОМОЩЬ, О НУЖДАЕМОСТИ ГРАЖДАНИНА, НЕ ЯВЛЯЮЩЕГОСЯ</w:t>
      </w:r>
    </w:p>
    <w:p w:rsidR="00745637" w:rsidRDefault="00745637">
      <w:pPr>
        <w:pStyle w:val="ConsPlusNonformat"/>
        <w:jc w:val="both"/>
      </w:pPr>
      <w:r>
        <w:t xml:space="preserve">          ИНВАЛИДОМ, В ОБЕСПЕЧЕНИИ ПРОТЕЗНО-ОРТОПЕДИЧЕСКИМ И (ИЛИ)</w:t>
      </w:r>
    </w:p>
    <w:p w:rsidR="00745637" w:rsidRDefault="00745637">
      <w:pPr>
        <w:pStyle w:val="ConsPlusNonformat"/>
        <w:jc w:val="both"/>
      </w:pPr>
      <w:r>
        <w:t xml:space="preserve">                           КОРРИГИРУЮЩИМ ИЗДЕЛИЕМ</w:t>
      </w:r>
    </w:p>
    <w:p w:rsidR="00745637" w:rsidRDefault="00745637">
      <w:pPr>
        <w:pStyle w:val="ConsPlusNonformat"/>
        <w:jc w:val="both"/>
      </w:pPr>
    </w:p>
    <w:p w:rsidR="00745637" w:rsidRDefault="00745637">
      <w:pPr>
        <w:pStyle w:val="ConsPlusNonformat"/>
        <w:jc w:val="both"/>
      </w:pPr>
      <w:r>
        <w:t xml:space="preserve">                                         N ___ от "__" ____________ 20__ г.</w:t>
      </w:r>
    </w:p>
    <w:p w:rsidR="00745637" w:rsidRDefault="00745637">
      <w:pPr>
        <w:pStyle w:val="ConsPlusNonformat"/>
        <w:jc w:val="both"/>
      </w:pPr>
    </w:p>
    <w:p w:rsidR="00745637" w:rsidRDefault="00745637">
      <w:pPr>
        <w:pStyle w:val="ConsPlusNonformat"/>
        <w:jc w:val="both"/>
      </w:pPr>
      <w:r>
        <w:t>Выдано ________________________________________, дата рождения ___________,</w:t>
      </w:r>
    </w:p>
    <w:p w:rsidR="00745637" w:rsidRDefault="00745637">
      <w:pPr>
        <w:pStyle w:val="ConsPlusNonformat"/>
        <w:jc w:val="both"/>
      </w:pPr>
      <w:r>
        <w:t xml:space="preserve">          (Ф.И.О. указывается полностью)</w:t>
      </w:r>
    </w:p>
    <w:p w:rsidR="00745637" w:rsidRDefault="00745637">
      <w:pPr>
        <w:pStyle w:val="ConsPlusNonformat"/>
        <w:jc w:val="both"/>
      </w:pPr>
      <w:r>
        <w:t>адрес места жительства: ___________________________________________________</w:t>
      </w:r>
    </w:p>
    <w:p w:rsidR="00745637" w:rsidRDefault="0074563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231"/>
        <w:gridCol w:w="1324"/>
        <w:gridCol w:w="1492"/>
      </w:tblGrid>
      <w:tr w:rsidR="00745637">
        <w:tc>
          <w:tcPr>
            <w:tcW w:w="3005" w:type="dxa"/>
          </w:tcPr>
          <w:p w:rsidR="00745637" w:rsidRDefault="00745637">
            <w:pPr>
              <w:pStyle w:val="ConsPlusNormal"/>
              <w:jc w:val="center"/>
            </w:pPr>
            <w:r>
              <w:t>Протезно-ортопедические и корригирующие изделия</w:t>
            </w:r>
          </w:p>
        </w:tc>
        <w:tc>
          <w:tcPr>
            <w:tcW w:w="3231" w:type="dxa"/>
          </w:tcPr>
          <w:p w:rsidR="00745637" w:rsidRDefault="00745637">
            <w:pPr>
              <w:pStyle w:val="ConsPlusNormal"/>
              <w:jc w:val="center"/>
            </w:pPr>
            <w:r>
              <w:t>Наименование изделия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  <w:jc w:val="center"/>
            </w:pPr>
            <w:r>
              <w:t>Количество единиц</w:t>
            </w:r>
          </w:p>
        </w:tc>
        <w:tc>
          <w:tcPr>
            <w:tcW w:w="1492" w:type="dxa"/>
          </w:tcPr>
          <w:p w:rsidR="00745637" w:rsidRDefault="00745637">
            <w:pPr>
              <w:pStyle w:val="ConsPlusNormal"/>
              <w:jc w:val="center"/>
            </w:pPr>
            <w:r>
              <w:t>Отметка о нуждаемости (с подписью и печатью)</w:t>
            </w:r>
          </w:p>
        </w:tc>
      </w:tr>
      <w:tr w:rsidR="00745637">
        <w:tc>
          <w:tcPr>
            <w:tcW w:w="3005" w:type="dxa"/>
            <w:vMerge w:val="restart"/>
          </w:tcPr>
          <w:p w:rsidR="00745637" w:rsidRDefault="00745637">
            <w:pPr>
              <w:pStyle w:val="ConsPlusNormal"/>
            </w:pPr>
            <w:r>
              <w:t>1. Протезы и ортезы</w:t>
            </w:r>
          </w:p>
        </w:tc>
        <w:tc>
          <w:tcPr>
            <w:tcW w:w="3231" w:type="dxa"/>
          </w:tcPr>
          <w:p w:rsidR="00745637" w:rsidRDefault="00745637">
            <w:pPr>
              <w:pStyle w:val="ConsPlusNormal"/>
            </w:pPr>
            <w:r>
              <w:t>Корсет мягкой фиксации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</w:pPr>
          </w:p>
        </w:tc>
        <w:tc>
          <w:tcPr>
            <w:tcW w:w="1492" w:type="dxa"/>
          </w:tcPr>
          <w:p w:rsidR="00745637" w:rsidRDefault="00745637">
            <w:pPr>
              <w:pStyle w:val="ConsPlusNormal"/>
            </w:pPr>
          </w:p>
        </w:tc>
      </w:tr>
      <w:tr w:rsidR="00745637">
        <w:tc>
          <w:tcPr>
            <w:tcW w:w="3005" w:type="dxa"/>
            <w:vMerge/>
          </w:tcPr>
          <w:p w:rsidR="00745637" w:rsidRDefault="00745637"/>
        </w:tc>
        <w:tc>
          <w:tcPr>
            <w:tcW w:w="3231" w:type="dxa"/>
            <w:vMerge w:val="restart"/>
          </w:tcPr>
          <w:p w:rsidR="00745637" w:rsidRDefault="00745637">
            <w:pPr>
              <w:pStyle w:val="ConsPlusNormal"/>
            </w:pPr>
            <w:r>
              <w:t>Туторы:</w:t>
            </w:r>
          </w:p>
          <w:p w:rsidR="00745637" w:rsidRDefault="00745637">
            <w:pPr>
              <w:pStyle w:val="ConsPlusNormal"/>
            </w:pPr>
            <w:r>
              <w:t>на голеностопный или на коленный сустав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</w:pPr>
          </w:p>
        </w:tc>
        <w:tc>
          <w:tcPr>
            <w:tcW w:w="1492" w:type="dxa"/>
          </w:tcPr>
          <w:p w:rsidR="00745637" w:rsidRDefault="00745637">
            <w:pPr>
              <w:pStyle w:val="ConsPlusNormal"/>
            </w:pPr>
          </w:p>
        </w:tc>
      </w:tr>
      <w:tr w:rsidR="00745637">
        <w:tc>
          <w:tcPr>
            <w:tcW w:w="3005" w:type="dxa"/>
            <w:vMerge/>
          </w:tcPr>
          <w:p w:rsidR="00745637" w:rsidRDefault="00745637"/>
        </w:tc>
        <w:tc>
          <w:tcPr>
            <w:tcW w:w="3231" w:type="dxa"/>
            <w:vMerge/>
          </w:tcPr>
          <w:p w:rsidR="00745637" w:rsidRDefault="00745637"/>
        </w:tc>
        <w:tc>
          <w:tcPr>
            <w:tcW w:w="1324" w:type="dxa"/>
          </w:tcPr>
          <w:p w:rsidR="00745637" w:rsidRDefault="00745637">
            <w:pPr>
              <w:pStyle w:val="ConsPlusNormal"/>
            </w:pPr>
          </w:p>
        </w:tc>
        <w:tc>
          <w:tcPr>
            <w:tcW w:w="1492" w:type="dxa"/>
          </w:tcPr>
          <w:p w:rsidR="00745637" w:rsidRDefault="00745637">
            <w:pPr>
              <w:pStyle w:val="ConsPlusNormal"/>
            </w:pPr>
          </w:p>
        </w:tc>
      </w:tr>
      <w:tr w:rsidR="00745637">
        <w:tc>
          <w:tcPr>
            <w:tcW w:w="3005" w:type="dxa"/>
            <w:vMerge/>
          </w:tcPr>
          <w:p w:rsidR="00745637" w:rsidRDefault="00745637"/>
        </w:tc>
        <w:tc>
          <w:tcPr>
            <w:tcW w:w="3231" w:type="dxa"/>
          </w:tcPr>
          <w:p w:rsidR="00745637" w:rsidRDefault="00745637">
            <w:pPr>
              <w:pStyle w:val="ConsPlusNormal"/>
            </w:pPr>
            <w:r>
              <w:t>Ортопедический пояс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</w:pPr>
          </w:p>
        </w:tc>
        <w:tc>
          <w:tcPr>
            <w:tcW w:w="1492" w:type="dxa"/>
          </w:tcPr>
          <w:p w:rsidR="00745637" w:rsidRDefault="00745637">
            <w:pPr>
              <w:pStyle w:val="ConsPlusNormal"/>
            </w:pPr>
          </w:p>
        </w:tc>
      </w:tr>
      <w:tr w:rsidR="00745637">
        <w:tc>
          <w:tcPr>
            <w:tcW w:w="3005" w:type="dxa"/>
            <w:vMerge/>
          </w:tcPr>
          <w:p w:rsidR="00745637" w:rsidRDefault="00745637"/>
        </w:tc>
        <w:tc>
          <w:tcPr>
            <w:tcW w:w="3231" w:type="dxa"/>
          </w:tcPr>
          <w:p w:rsidR="00745637" w:rsidRDefault="00745637">
            <w:pPr>
              <w:pStyle w:val="ConsPlusNormal"/>
            </w:pPr>
            <w:r>
              <w:t>Реклинатор - корректор осанки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</w:pPr>
          </w:p>
        </w:tc>
        <w:tc>
          <w:tcPr>
            <w:tcW w:w="1492" w:type="dxa"/>
          </w:tcPr>
          <w:p w:rsidR="00745637" w:rsidRDefault="00745637">
            <w:pPr>
              <w:pStyle w:val="ConsPlusNormal"/>
            </w:pPr>
          </w:p>
        </w:tc>
      </w:tr>
      <w:tr w:rsidR="00745637">
        <w:tc>
          <w:tcPr>
            <w:tcW w:w="3005" w:type="dxa"/>
            <w:vMerge/>
          </w:tcPr>
          <w:p w:rsidR="00745637" w:rsidRDefault="00745637"/>
        </w:tc>
        <w:tc>
          <w:tcPr>
            <w:tcW w:w="3231" w:type="dxa"/>
          </w:tcPr>
          <w:p w:rsidR="00745637" w:rsidRDefault="00745637">
            <w:pPr>
              <w:pStyle w:val="ConsPlusNormal"/>
            </w:pPr>
            <w:r>
              <w:t>Экзопротез молочной железы с чехлом (в комплекте 2 лифа для фиксации молочной железы)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</w:pPr>
          </w:p>
        </w:tc>
        <w:tc>
          <w:tcPr>
            <w:tcW w:w="1492" w:type="dxa"/>
          </w:tcPr>
          <w:p w:rsidR="00745637" w:rsidRDefault="00745637">
            <w:pPr>
              <w:pStyle w:val="ConsPlusNormal"/>
            </w:pPr>
          </w:p>
        </w:tc>
      </w:tr>
      <w:tr w:rsidR="00745637">
        <w:tc>
          <w:tcPr>
            <w:tcW w:w="3005" w:type="dxa"/>
            <w:vMerge w:val="restart"/>
          </w:tcPr>
          <w:p w:rsidR="00745637" w:rsidRDefault="00745637">
            <w:pPr>
              <w:pStyle w:val="ConsPlusNormal"/>
            </w:pPr>
            <w:r>
              <w:t>2. Ортопедическая обувь:</w:t>
            </w:r>
          </w:p>
          <w:p w:rsidR="00745637" w:rsidRDefault="00745637">
            <w:pPr>
              <w:pStyle w:val="ConsPlusNormal"/>
            </w:pPr>
            <w:r>
              <w:t>- высокий задник;</w:t>
            </w:r>
          </w:p>
          <w:p w:rsidR="00745637" w:rsidRDefault="00745637">
            <w:pPr>
              <w:pStyle w:val="ConsPlusNormal"/>
            </w:pPr>
            <w:r>
              <w:t>- жесткий задник продленный, до пальцев с внутренней стороны;</w:t>
            </w:r>
          </w:p>
          <w:p w:rsidR="00745637" w:rsidRDefault="00745637">
            <w:pPr>
              <w:pStyle w:val="ConsPlusNormal"/>
            </w:pPr>
            <w:r>
              <w:t>- колодка на отведение;</w:t>
            </w:r>
          </w:p>
          <w:p w:rsidR="00745637" w:rsidRDefault="00745637">
            <w:pPr>
              <w:pStyle w:val="ConsPlusNormal"/>
            </w:pPr>
            <w:r>
              <w:t>- ортопедическая стелька-пронатор (супинатор);</w:t>
            </w:r>
          </w:p>
          <w:p w:rsidR="00745637" w:rsidRDefault="00745637">
            <w:pPr>
              <w:pStyle w:val="ConsPlusNormal"/>
            </w:pPr>
            <w:r>
              <w:t>- двухсторонний берц;</w:t>
            </w:r>
          </w:p>
          <w:p w:rsidR="00745637" w:rsidRDefault="00745637">
            <w:pPr>
              <w:pStyle w:val="ConsPlusNormal"/>
            </w:pPr>
            <w:r>
              <w:t>- плотная фиксация шнуровкой;</w:t>
            </w:r>
          </w:p>
          <w:p w:rsidR="00745637" w:rsidRDefault="00745637">
            <w:pPr>
              <w:pStyle w:val="ConsPlusNormal"/>
            </w:pPr>
            <w:r>
              <w:t>- стабилизирующий элемент подошвы</w:t>
            </w:r>
          </w:p>
          <w:p w:rsidR="00745637" w:rsidRDefault="00745637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3231" w:type="dxa"/>
          </w:tcPr>
          <w:p w:rsidR="00745637" w:rsidRDefault="00745637">
            <w:pPr>
              <w:pStyle w:val="ConsPlusNormal"/>
            </w:pPr>
            <w:r>
              <w:t>Обувь ортопедическая сложная без утепленной подкладки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</w:pPr>
          </w:p>
        </w:tc>
        <w:tc>
          <w:tcPr>
            <w:tcW w:w="1492" w:type="dxa"/>
          </w:tcPr>
          <w:p w:rsidR="00745637" w:rsidRDefault="00745637">
            <w:pPr>
              <w:pStyle w:val="ConsPlusNormal"/>
            </w:pPr>
          </w:p>
        </w:tc>
      </w:tr>
      <w:tr w:rsidR="00745637">
        <w:tc>
          <w:tcPr>
            <w:tcW w:w="3005" w:type="dxa"/>
            <w:vMerge/>
          </w:tcPr>
          <w:p w:rsidR="00745637" w:rsidRDefault="00745637"/>
        </w:tc>
        <w:tc>
          <w:tcPr>
            <w:tcW w:w="3231" w:type="dxa"/>
          </w:tcPr>
          <w:p w:rsidR="00745637" w:rsidRDefault="00745637">
            <w:pPr>
              <w:pStyle w:val="ConsPlusNormal"/>
            </w:pPr>
            <w:r>
              <w:t>Обувь ортопедическая сложная на утепленной подкладке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</w:pPr>
          </w:p>
        </w:tc>
        <w:tc>
          <w:tcPr>
            <w:tcW w:w="1492" w:type="dxa"/>
          </w:tcPr>
          <w:p w:rsidR="00745637" w:rsidRDefault="00745637">
            <w:pPr>
              <w:pStyle w:val="ConsPlusNormal"/>
            </w:pPr>
          </w:p>
        </w:tc>
      </w:tr>
      <w:tr w:rsidR="00745637">
        <w:tc>
          <w:tcPr>
            <w:tcW w:w="3005" w:type="dxa"/>
            <w:vMerge/>
          </w:tcPr>
          <w:p w:rsidR="00745637" w:rsidRDefault="00745637"/>
        </w:tc>
        <w:tc>
          <w:tcPr>
            <w:tcW w:w="3231" w:type="dxa"/>
          </w:tcPr>
          <w:p w:rsidR="00745637" w:rsidRDefault="00745637">
            <w:pPr>
              <w:pStyle w:val="ConsPlusNormal"/>
            </w:pPr>
            <w:r>
              <w:t>Обувь ортопедическая малосложная без утепленной подкладки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</w:pPr>
          </w:p>
        </w:tc>
        <w:tc>
          <w:tcPr>
            <w:tcW w:w="1492" w:type="dxa"/>
          </w:tcPr>
          <w:p w:rsidR="00745637" w:rsidRDefault="00745637">
            <w:pPr>
              <w:pStyle w:val="ConsPlusNormal"/>
            </w:pPr>
          </w:p>
        </w:tc>
      </w:tr>
      <w:tr w:rsidR="00745637">
        <w:tc>
          <w:tcPr>
            <w:tcW w:w="3005" w:type="dxa"/>
            <w:vMerge/>
          </w:tcPr>
          <w:p w:rsidR="00745637" w:rsidRDefault="00745637"/>
        </w:tc>
        <w:tc>
          <w:tcPr>
            <w:tcW w:w="3231" w:type="dxa"/>
          </w:tcPr>
          <w:p w:rsidR="00745637" w:rsidRDefault="00745637">
            <w:pPr>
              <w:pStyle w:val="ConsPlusNormal"/>
            </w:pPr>
            <w:r>
              <w:t>Обувь ортопедическая малосложная на утепленной подкладке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</w:pPr>
          </w:p>
        </w:tc>
        <w:tc>
          <w:tcPr>
            <w:tcW w:w="1492" w:type="dxa"/>
          </w:tcPr>
          <w:p w:rsidR="00745637" w:rsidRDefault="00745637">
            <w:pPr>
              <w:pStyle w:val="ConsPlusNormal"/>
            </w:pPr>
          </w:p>
        </w:tc>
      </w:tr>
      <w:tr w:rsidR="00745637">
        <w:tc>
          <w:tcPr>
            <w:tcW w:w="3005" w:type="dxa"/>
          </w:tcPr>
          <w:p w:rsidR="00745637" w:rsidRDefault="00745637">
            <w:pPr>
              <w:pStyle w:val="ConsPlusNormal"/>
            </w:pPr>
            <w:r>
              <w:t>3. Вкладные ортопедические корригирующие приспособления</w:t>
            </w:r>
          </w:p>
        </w:tc>
        <w:tc>
          <w:tcPr>
            <w:tcW w:w="3231" w:type="dxa"/>
          </w:tcPr>
          <w:p w:rsidR="00745637" w:rsidRDefault="00745637">
            <w:pPr>
              <w:pStyle w:val="ConsPlusNormal"/>
            </w:pPr>
            <w:r>
              <w:t>Ортопедические стельки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</w:pPr>
          </w:p>
        </w:tc>
        <w:tc>
          <w:tcPr>
            <w:tcW w:w="1492" w:type="dxa"/>
          </w:tcPr>
          <w:p w:rsidR="00745637" w:rsidRDefault="00745637">
            <w:pPr>
              <w:pStyle w:val="ConsPlusNormal"/>
            </w:pPr>
          </w:p>
        </w:tc>
      </w:tr>
    </w:tbl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nformat"/>
        <w:jc w:val="both"/>
      </w:pPr>
      <w:r>
        <w:t>Председатель врачебной комиссии: __________________________________________</w:t>
      </w:r>
    </w:p>
    <w:p w:rsidR="00745637" w:rsidRDefault="00745637">
      <w:pPr>
        <w:pStyle w:val="ConsPlusNonformat"/>
        <w:jc w:val="both"/>
      </w:pPr>
      <w:r>
        <w:t xml:space="preserve">                                   (подпись)     (расшифровка подписи)</w:t>
      </w:r>
    </w:p>
    <w:p w:rsidR="00745637" w:rsidRDefault="00745637">
      <w:pPr>
        <w:pStyle w:val="ConsPlusNonformat"/>
        <w:jc w:val="both"/>
      </w:pPr>
    </w:p>
    <w:p w:rsidR="00745637" w:rsidRDefault="00745637">
      <w:pPr>
        <w:pStyle w:val="ConsPlusNonformat"/>
        <w:jc w:val="both"/>
      </w:pPr>
      <w:r>
        <w:t>Члены врачебной комиссии: _________________________________________________</w:t>
      </w:r>
    </w:p>
    <w:p w:rsidR="00745637" w:rsidRDefault="00745637">
      <w:pPr>
        <w:pStyle w:val="ConsPlusNonformat"/>
        <w:jc w:val="both"/>
      </w:pPr>
      <w:r>
        <w:t xml:space="preserve">                             (подпись)           (расшифровка подписи)</w:t>
      </w:r>
    </w:p>
    <w:p w:rsidR="00745637" w:rsidRDefault="00745637">
      <w:pPr>
        <w:pStyle w:val="ConsPlusNonformat"/>
        <w:jc w:val="both"/>
      </w:pPr>
      <w:r>
        <w:t>МП                        _________________________________________________</w:t>
      </w:r>
    </w:p>
    <w:p w:rsidR="00745637" w:rsidRDefault="00745637">
      <w:pPr>
        <w:pStyle w:val="ConsPlusNonformat"/>
        <w:jc w:val="both"/>
      </w:pPr>
      <w:r>
        <w:t xml:space="preserve">                             (подпись)           (расшифровка подписи)</w:t>
      </w: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jc w:val="right"/>
        <w:outlineLvl w:val="1"/>
      </w:pPr>
      <w:r>
        <w:t>Приложение N 2</w:t>
      </w:r>
    </w:p>
    <w:p w:rsidR="00745637" w:rsidRDefault="00745637">
      <w:pPr>
        <w:pStyle w:val="ConsPlusNormal"/>
        <w:jc w:val="right"/>
      </w:pPr>
      <w:r>
        <w:t>к Порядку предоставления</w:t>
      </w:r>
    </w:p>
    <w:p w:rsidR="00745637" w:rsidRDefault="00745637">
      <w:pPr>
        <w:pStyle w:val="ConsPlusNormal"/>
        <w:jc w:val="right"/>
      </w:pPr>
      <w:r>
        <w:t>протезно-ортопедических и (или)</w:t>
      </w:r>
    </w:p>
    <w:p w:rsidR="00745637" w:rsidRDefault="00745637">
      <w:pPr>
        <w:pStyle w:val="ConsPlusNormal"/>
        <w:jc w:val="right"/>
      </w:pPr>
      <w:r>
        <w:t>корригирующих изделий гражданам,</w:t>
      </w:r>
    </w:p>
    <w:p w:rsidR="00745637" w:rsidRDefault="00745637">
      <w:pPr>
        <w:pStyle w:val="ConsPlusNormal"/>
        <w:jc w:val="right"/>
      </w:pPr>
      <w:r>
        <w:t xml:space="preserve">постоянно </w:t>
      </w:r>
      <w:proofErr w:type="gramStart"/>
      <w:r>
        <w:t>проживающим</w:t>
      </w:r>
      <w:proofErr w:type="gramEnd"/>
      <w:r>
        <w:t xml:space="preserve"> на территории</w:t>
      </w:r>
    </w:p>
    <w:p w:rsidR="00745637" w:rsidRDefault="00745637">
      <w:pPr>
        <w:pStyle w:val="ConsPlusNormal"/>
        <w:jc w:val="right"/>
      </w:pPr>
      <w:proofErr w:type="gramStart"/>
      <w:r>
        <w:t>Белгородской области, не являющимся</w:t>
      </w:r>
      <w:proofErr w:type="gramEnd"/>
    </w:p>
    <w:p w:rsidR="00745637" w:rsidRDefault="00745637">
      <w:pPr>
        <w:pStyle w:val="ConsPlusNormal"/>
        <w:jc w:val="right"/>
      </w:pPr>
      <w:r>
        <w:t>инвалидами (детьми-инвалидами)</w:t>
      </w: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nformat"/>
        <w:jc w:val="both"/>
      </w:pPr>
      <w:r>
        <w:t xml:space="preserve">                             Первому заместителю начальника департамента</w:t>
      </w:r>
    </w:p>
    <w:p w:rsidR="00745637" w:rsidRDefault="00745637">
      <w:pPr>
        <w:pStyle w:val="ConsPlusNonformat"/>
        <w:jc w:val="both"/>
      </w:pPr>
      <w:r>
        <w:t xml:space="preserve">                            здравоохранения и социальной защиты населения</w:t>
      </w:r>
    </w:p>
    <w:p w:rsidR="00745637" w:rsidRDefault="00745637">
      <w:pPr>
        <w:pStyle w:val="ConsPlusNonformat"/>
        <w:jc w:val="both"/>
      </w:pPr>
      <w:r>
        <w:t xml:space="preserve">                          области - начальнику управления социальной защиты</w:t>
      </w:r>
    </w:p>
    <w:p w:rsidR="00745637" w:rsidRDefault="00745637">
      <w:pPr>
        <w:pStyle w:val="ConsPlusNonformat"/>
        <w:jc w:val="both"/>
      </w:pPr>
      <w:r>
        <w:t xml:space="preserve">                                        населения области</w:t>
      </w:r>
    </w:p>
    <w:p w:rsidR="00745637" w:rsidRDefault="00745637">
      <w:pPr>
        <w:pStyle w:val="ConsPlusNonformat"/>
        <w:jc w:val="both"/>
      </w:pPr>
    </w:p>
    <w:p w:rsidR="00745637" w:rsidRDefault="00745637">
      <w:pPr>
        <w:pStyle w:val="ConsPlusNonformat"/>
        <w:jc w:val="both"/>
      </w:pPr>
      <w:r>
        <w:lastRenderedPageBreak/>
        <w:t xml:space="preserve">                          _________________________________________________</w:t>
      </w:r>
    </w:p>
    <w:p w:rsidR="00745637" w:rsidRDefault="00745637">
      <w:pPr>
        <w:pStyle w:val="ConsPlusNonformat"/>
        <w:jc w:val="both"/>
      </w:pPr>
      <w:r>
        <w:t xml:space="preserve">                                          (Ф.И.О. руководителя)</w:t>
      </w:r>
    </w:p>
    <w:p w:rsidR="00745637" w:rsidRDefault="00745637">
      <w:pPr>
        <w:pStyle w:val="ConsPlusNonformat"/>
        <w:jc w:val="both"/>
      </w:pPr>
    </w:p>
    <w:p w:rsidR="00745637" w:rsidRDefault="00745637">
      <w:pPr>
        <w:pStyle w:val="ConsPlusNonformat"/>
        <w:jc w:val="both"/>
      </w:pPr>
      <w:r>
        <w:t xml:space="preserve">                          _________________________________________________</w:t>
      </w:r>
    </w:p>
    <w:p w:rsidR="00745637" w:rsidRDefault="00745637">
      <w:pPr>
        <w:pStyle w:val="ConsPlusNonformat"/>
        <w:jc w:val="both"/>
      </w:pPr>
      <w:r>
        <w:t xml:space="preserve">                               (Ф.И.О. заявителя указывается полностью)</w:t>
      </w:r>
    </w:p>
    <w:p w:rsidR="00745637" w:rsidRDefault="00745637">
      <w:pPr>
        <w:pStyle w:val="ConsPlusNonformat"/>
        <w:jc w:val="both"/>
      </w:pPr>
      <w:r>
        <w:t xml:space="preserve">                          _________________________________________________</w:t>
      </w:r>
    </w:p>
    <w:p w:rsidR="00745637" w:rsidRDefault="00745637">
      <w:pPr>
        <w:pStyle w:val="ConsPlusNonformat"/>
        <w:jc w:val="both"/>
      </w:pPr>
      <w:r>
        <w:t xml:space="preserve">                          Место регистрации:</w:t>
      </w:r>
    </w:p>
    <w:p w:rsidR="00745637" w:rsidRDefault="00745637">
      <w:pPr>
        <w:pStyle w:val="ConsPlusNonformat"/>
        <w:jc w:val="both"/>
      </w:pPr>
      <w:r>
        <w:t xml:space="preserve">                          _________________________________________________</w:t>
      </w:r>
    </w:p>
    <w:p w:rsidR="00745637" w:rsidRDefault="00745637">
      <w:pPr>
        <w:pStyle w:val="ConsPlusNonformat"/>
        <w:jc w:val="both"/>
      </w:pPr>
      <w:r>
        <w:t xml:space="preserve">                          _________________________________________________</w:t>
      </w:r>
    </w:p>
    <w:p w:rsidR="00745637" w:rsidRDefault="00745637">
      <w:pPr>
        <w:pStyle w:val="ConsPlusNonformat"/>
        <w:jc w:val="both"/>
      </w:pPr>
    </w:p>
    <w:p w:rsidR="00745637" w:rsidRDefault="00745637">
      <w:pPr>
        <w:pStyle w:val="ConsPlusNonformat"/>
        <w:jc w:val="both"/>
      </w:pPr>
      <w:r>
        <w:t xml:space="preserve">                          Контактный телефон: _____________________________</w:t>
      </w:r>
    </w:p>
    <w:p w:rsidR="00745637" w:rsidRDefault="00745637">
      <w:pPr>
        <w:pStyle w:val="ConsPlusNonformat"/>
        <w:jc w:val="both"/>
      </w:pPr>
    </w:p>
    <w:p w:rsidR="00745637" w:rsidRDefault="00745637">
      <w:pPr>
        <w:pStyle w:val="ConsPlusNonformat"/>
        <w:jc w:val="both"/>
      </w:pPr>
      <w:bookmarkStart w:id="9" w:name="P213"/>
      <w:bookmarkEnd w:id="9"/>
      <w:r>
        <w:t xml:space="preserve">                                 ЗАЯВЛЕНИЕ</w:t>
      </w:r>
    </w:p>
    <w:p w:rsidR="00745637" w:rsidRDefault="00745637">
      <w:pPr>
        <w:pStyle w:val="ConsPlusNonformat"/>
        <w:jc w:val="both"/>
      </w:pPr>
    </w:p>
    <w:p w:rsidR="00745637" w:rsidRDefault="00745637">
      <w:pPr>
        <w:pStyle w:val="ConsPlusNonformat"/>
        <w:jc w:val="both"/>
      </w:pPr>
      <w:r>
        <w:t xml:space="preserve">    Прошу поставить меня (моего ребенка) __________________________________</w:t>
      </w:r>
    </w:p>
    <w:p w:rsidR="00745637" w:rsidRDefault="00745637">
      <w:pPr>
        <w:pStyle w:val="ConsPlusNonformat"/>
        <w:jc w:val="both"/>
      </w:pPr>
      <w:r>
        <w:t xml:space="preserve">                                     (Ф.И.О. ребенка указывается полностью)</w:t>
      </w:r>
    </w:p>
    <w:p w:rsidR="00745637" w:rsidRDefault="00745637">
      <w:pPr>
        <w:pStyle w:val="ConsPlusNonformat"/>
        <w:jc w:val="both"/>
      </w:pPr>
      <w:r>
        <w:t>на учет для обеспечения ___________________________________________________</w:t>
      </w:r>
    </w:p>
    <w:p w:rsidR="00745637" w:rsidRDefault="00745637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протезно-ортопедического</w:t>
      </w:r>
      <w:proofErr w:type="gramEnd"/>
    </w:p>
    <w:p w:rsidR="00745637" w:rsidRDefault="00745637">
      <w:pPr>
        <w:pStyle w:val="ConsPlusNonformat"/>
        <w:jc w:val="both"/>
      </w:pPr>
      <w:r>
        <w:t xml:space="preserve">                                  и (или) корригирующего изделия)</w:t>
      </w:r>
    </w:p>
    <w:p w:rsidR="00745637" w:rsidRDefault="00745637">
      <w:pPr>
        <w:pStyle w:val="ConsPlusNonformat"/>
        <w:jc w:val="both"/>
      </w:pPr>
      <w:r>
        <w:t>___________________________________________________________________________</w:t>
      </w:r>
    </w:p>
    <w:p w:rsidR="00745637" w:rsidRDefault="00745637">
      <w:pPr>
        <w:pStyle w:val="ConsPlusNonformat"/>
        <w:jc w:val="both"/>
      </w:pPr>
    </w:p>
    <w:p w:rsidR="00745637" w:rsidRDefault="00745637">
      <w:pPr>
        <w:pStyle w:val="ConsPlusNonformat"/>
        <w:jc w:val="both"/>
      </w:pPr>
      <w:r>
        <w:t xml:space="preserve">    Группы инвалидности не име</w:t>
      </w:r>
      <w:proofErr w:type="gramStart"/>
      <w:r>
        <w:t>ю(</w:t>
      </w:r>
      <w:proofErr w:type="gramEnd"/>
      <w:r>
        <w:t>-ет).</w:t>
      </w:r>
    </w:p>
    <w:p w:rsidR="00745637" w:rsidRDefault="00745637">
      <w:pPr>
        <w:pStyle w:val="ConsPlusNonformat"/>
        <w:jc w:val="both"/>
      </w:pPr>
      <w:r>
        <w:t xml:space="preserve">    При   установлении   инвалидности,   утраты  медицинских  показаний  </w:t>
      </w:r>
      <w:proofErr w:type="gramStart"/>
      <w:r>
        <w:t>на</w:t>
      </w:r>
      <w:proofErr w:type="gramEnd"/>
    </w:p>
    <w:p w:rsidR="00745637" w:rsidRDefault="00745637">
      <w:pPr>
        <w:pStyle w:val="ConsPlusNonformat"/>
        <w:jc w:val="both"/>
      </w:pPr>
      <w:r>
        <w:t xml:space="preserve">получение  протезно-ортопедических  изделий,  </w:t>
      </w:r>
      <w:proofErr w:type="gramStart"/>
      <w:r>
        <w:t>изменении</w:t>
      </w:r>
      <w:proofErr w:type="gramEnd"/>
      <w:r>
        <w:t xml:space="preserve">  места жительства и</w:t>
      </w:r>
    </w:p>
    <w:p w:rsidR="00745637" w:rsidRDefault="00745637">
      <w:pPr>
        <w:pStyle w:val="ConsPlusNonformat"/>
        <w:jc w:val="both"/>
      </w:pPr>
      <w:r>
        <w:t xml:space="preserve">контактных  данных  обязуюсь  сообщить  в месячный срок в органы </w:t>
      </w:r>
      <w:proofErr w:type="gramStart"/>
      <w:r>
        <w:t>социальной</w:t>
      </w:r>
      <w:proofErr w:type="gramEnd"/>
    </w:p>
    <w:p w:rsidR="00745637" w:rsidRDefault="00745637">
      <w:pPr>
        <w:pStyle w:val="ConsPlusNonformat"/>
        <w:jc w:val="both"/>
      </w:pPr>
      <w:r>
        <w:t>защиты населения по месту своего жительства.</w:t>
      </w:r>
    </w:p>
    <w:p w:rsidR="00745637" w:rsidRDefault="00745637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обработку  указанных мной персональных данных органом</w:t>
      </w:r>
    </w:p>
    <w:p w:rsidR="00745637" w:rsidRDefault="00745637">
      <w:pPr>
        <w:pStyle w:val="ConsPlusNonformat"/>
        <w:jc w:val="both"/>
      </w:pPr>
      <w:r>
        <w:t>социальной защиты населения с целью реализации мер социальной поддержки.</w:t>
      </w:r>
    </w:p>
    <w:p w:rsidR="00745637" w:rsidRDefault="00745637">
      <w:pPr>
        <w:pStyle w:val="ConsPlusNonformat"/>
        <w:jc w:val="both"/>
      </w:pPr>
      <w:r>
        <w:t xml:space="preserve">    Перечень   действий  с  персональными  данными:  ввод  в  базу  данных,</w:t>
      </w:r>
    </w:p>
    <w:p w:rsidR="00745637" w:rsidRDefault="00745637">
      <w:pPr>
        <w:pStyle w:val="ConsPlusNonformat"/>
        <w:jc w:val="both"/>
      </w:pPr>
      <w:r>
        <w:t xml:space="preserve">смешанная  обработка,  передача юридическим лицам на основании соглашений </w:t>
      </w:r>
      <w:proofErr w:type="gramStart"/>
      <w:r>
        <w:t>с</w:t>
      </w:r>
      <w:proofErr w:type="gramEnd"/>
    </w:p>
    <w:p w:rsidR="00745637" w:rsidRDefault="00745637">
      <w:pPr>
        <w:pStyle w:val="ConsPlusNonformat"/>
        <w:jc w:val="both"/>
      </w:pPr>
      <w:r>
        <w:t>соблюдением конфиденциальности передаваемых данных и использованием средств</w:t>
      </w:r>
    </w:p>
    <w:p w:rsidR="00745637" w:rsidRDefault="00745637">
      <w:pPr>
        <w:pStyle w:val="ConsPlusNonformat"/>
        <w:jc w:val="both"/>
      </w:pPr>
      <w:r>
        <w:t>криптозащиты.</w:t>
      </w:r>
    </w:p>
    <w:p w:rsidR="00745637" w:rsidRDefault="00745637">
      <w:pPr>
        <w:pStyle w:val="ConsPlusNonformat"/>
        <w:jc w:val="both"/>
      </w:pPr>
      <w:r>
        <w:t xml:space="preserve">    Срок  и  условия  прекращения обработки персональных данных: ликвидация</w:t>
      </w:r>
    </w:p>
    <w:p w:rsidR="00745637" w:rsidRDefault="00745637">
      <w:pPr>
        <w:pStyle w:val="ConsPlusNonformat"/>
        <w:jc w:val="both"/>
      </w:pPr>
      <w:r>
        <w:t>органа социальной защиты населения.</w:t>
      </w:r>
    </w:p>
    <w:p w:rsidR="00745637" w:rsidRDefault="00745637">
      <w:pPr>
        <w:pStyle w:val="ConsPlusNonformat"/>
        <w:jc w:val="both"/>
      </w:pPr>
      <w:r>
        <w:t xml:space="preserve">    Порядок  отзыва согласия на обработку персональных данных: на основании</w:t>
      </w:r>
    </w:p>
    <w:p w:rsidR="00745637" w:rsidRDefault="00745637">
      <w:pPr>
        <w:pStyle w:val="ConsPlusNonformat"/>
        <w:jc w:val="both"/>
      </w:pPr>
      <w:r>
        <w:t>заявления субъекта персональных данных.</w:t>
      </w:r>
    </w:p>
    <w:p w:rsidR="00745637" w:rsidRDefault="00745637">
      <w:pPr>
        <w:pStyle w:val="ConsPlusNonformat"/>
        <w:jc w:val="both"/>
      </w:pPr>
    </w:p>
    <w:p w:rsidR="00745637" w:rsidRDefault="00745637">
      <w:pPr>
        <w:pStyle w:val="ConsPlusNonformat"/>
        <w:jc w:val="both"/>
      </w:pPr>
      <w:r>
        <w:t xml:space="preserve">    __________________  ___________________   ______________________</w:t>
      </w:r>
    </w:p>
    <w:p w:rsidR="00745637" w:rsidRDefault="00745637">
      <w:pPr>
        <w:pStyle w:val="ConsPlusNonformat"/>
        <w:jc w:val="both"/>
      </w:pPr>
      <w:r>
        <w:t xml:space="preserve">          (дата)        (подпись заявителя)    (расшифровка подписи)</w:t>
      </w: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Normal"/>
        <w:jc w:val="right"/>
        <w:outlineLvl w:val="0"/>
      </w:pPr>
      <w:r>
        <w:t>Утвержден</w:t>
      </w:r>
    </w:p>
    <w:p w:rsidR="00745637" w:rsidRDefault="00745637">
      <w:pPr>
        <w:pStyle w:val="ConsPlusNormal"/>
        <w:jc w:val="right"/>
      </w:pPr>
      <w:r>
        <w:t>постановлением</w:t>
      </w:r>
    </w:p>
    <w:p w:rsidR="00745637" w:rsidRDefault="00745637">
      <w:pPr>
        <w:pStyle w:val="ConsPlusNormal"/>
        <w:jc w:val="right"/>
      </w:pPr>
      <w:r>
        <w:t>правительства Белгородской области</w:t>
      </w:r>
    </w:p>
    <w:p w:rsidR="00745637" w:rsidRDefault="00745637">
      <w:pPr>
        <w:pStyle w:val="ConsPlusNormal"/>
        <w:jc w:val="right"/>
      </w:pPr>
      <w:r>
        <w:t>от 28 января 2005 г. N 24-пп</w:t>
      </w:r>
    </w:p>
    <w:p w:rsidR="00745637" w:rsidRDefault="00745637">
      <w:pPr>
        <w:pStyle w:val="ConsPlusNormal"/>
        <w:ind w:firstLine="540"/>
        <w:jc w:val="both"/>
      </w:pPr>
    </w:p>
    <w:p w:rsidR="00745637" w:rsidRDefault="00745637">
      <w:pPr>
        <w:pStyle w:val="ConsPlusTitle"/>
        <w:jc w:val="center"/>
      </w:pPr>
      <w:bookmarkStart w:id="10" w:name="P250"/>
      <w:bookmarkEnd w:id="10"/>
      <w:r>
        <w:t>ПЕРЕЧЕНЬ</w:t>
      </w:r>
    </w:p>
    <w:p w:rsidR="00745637" w:rsidRDefault="00745637">
      <w:pPr>
        <w:pStyle w:val="ConsPlusTitle"/>
        <w:jc w:val="center"/>
      </w:pPr>
      <w:r>
        <w:t>ПРОТЕЗНО-ОРТОПЕДИЧЕСКИХ И (ИЛИ) КОРРИГИРУЮЩИХ ИЗДЕЛИЙ,</w:t>
      </w:r>
    </w:p>
    <w:p w:rsidR="00745637" w:rsidRDefault="00745637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ГРАЖДАНАМ, ПОСТОЯННО ПРОЖИВАЮЩИМ</w:t>
      </w:r>
    </w:p>
    <w:p w:rsidR="00745637" w:rsidRDefault="00745637">
      <w:pPr>
        <w:pStyle w:val="ConsPlusTitle"/>
        <w:jc w:val="center"/>
      </w:pPr>
      <w:proofErr w:type="gramStart"/>
      <w:r>
        <w:t>НА ТЕРРИТОРИИ БЕЛГОРОДСКОЙ ОБЛАСТИ, НЕ ЯВЛЯЮЩИМСЯ</w:t>
      </w:r>
      <w:proofErr w:type="gramEnd"/>
    </w:p>
    <w:p w:rsidR="00745637" w:rsidRDefault="00745637">
      <w:pPr>
        <w:pStyle w:val="ConsPlusTitle"/>
        <w:jc w:val="center"/>
      </w:pPr>
      <w:r>
        <w:t>ИНВАЛИДАМИ (ДЕТЬМИ-ИНВАЛИДАМИ)</w:t>
      </w:r>
    </w:p>
    <w:p w:rsidR="00745637" w:rsidRDefault="007456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56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5637" w:rsidRDefault="007456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5637" w:rsidRDefault="007456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745637" w:rsidRDefault="00745637">
            <w:pPr>
              <w:pStyle w:val="ConsPlusNormal"/>
              <w:jc w:val="center"/>
            </w:pPr>
            <w:r>
              <w:rPr>
                <w:color w:val="392C69"/>
              </w:rPr>
              <w:t>от 15.10.2018 N 371-пп)</w:t>
            </w:r>
          </w:p>
        </w:tc>
      </w:tr>
    </w:tbl>
    <w:p w:rsidR="00745637" w:rsidRDefault="0074563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5159"/>
        <w:gridCol w:w="1324"/>
        <w:gridCol w:w="2098"/>
      </w:tblGrid>
      <w:tr w:rsidR="00745637">
        <w:tc>
          <w:tcPr>
            <w:tcW w:w="460" w:type="dxa"/>
          </w:tcPr>
          <w:p w:rsidR="00745637" w:rsidRDefault="0074563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159" w:type="dxa"/>
          </w:tcPr>
          <w:p w:rsidR="00745637" w:rsidRDefault="00745637">
            <w:pPr>
              <w:pStyle w:val="ConsPlusNormal"/>
              <w:jc w:val="center"/>
            </w:pPr>
            <w:r>
              <w:t>Наименование изделия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  <w:jc w:val="center"/>
            </w:pPr>
            <w:r>
              <w:t>Количество единиц</w:t>
            </w:r>
          </w:p>
        </w:tc>
        <w:tc>
          <w:tcPr>
            <w:tcW w:w="2098" w:type="dxa"/>
          </w:tcPr>
          <w:p w:rsidR="00745637" w:rsidRDefault="00745637">
            <w:pPr>
              <w:pStyle w:val="ConsPlusNormal"/>
              <w:jc w:val="center"/>
            </w:pPr>
            <w:r>
              <w:t>Периодичность получения изделий</w:t>
            </w:r>
          </w:p>
        </w:tc>
      </w:tr>
      <w:tr w:rsidR="00745637">
        <w:tc>
          <w:tcPr>
            <w:tcW w:w="460" w:type="dxa"/>
            <w:vAlign w:val="center"/>
          </w:tcPr>
          <w:p w:rsidR="00745637" w:rsidRDefault="007456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745637" w:rsidRDefault="00745637">
            <w:pPr>
              <w:pStyle w:val="ConsPlusNormal"/>
            </w:pPr>
            <w:r>
              <w:t>Корсет мягкой фиксации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2098" w:type="dxa"/>
          </w:tcPr>
          <w:p w:rsidR="00745637" w:rsidRDefault="00745637">
            <w:pPr>
              <w:pStyle w:val="ConsPlusNormal"/>
              <w:jc w:val="center"/>
            </w:pPr>
            <w:r>
              <w:t>Один раз в год</w:t>
            </w:r>
          </w:p>
        </w:tc>
      </w:tr>
      <w:tr w:rsidR="00745637">
        <w:tc>
          <w:tcPr>
            <w:tcW w:w="460" w:type="dxa"/>
          </w:tcPr>
          <w:p w:rsidR="00745637" w:rsidRDefault="007456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745637" w:rsidRDefault="00745637">
            <w:pPr>
              <w:pStyle w:val="ConsPlusNormal"/>
            </w:pPr>
            <w:r>
              <w:t>Тутор на голеностопный или коленный сустав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  <w:jc w:val="center"/>
            </w:pPr>
            <w:r>
              <w:t>1 шт.</w:t>
            </w:r>
          </w:p>
          <w:p w:rsidR="00745637" w:rsidRDefault="00745637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2098" w:type="dxa"/>
          </w:tcPr>
          <w:p w:rsidR="00745637" w:rsidRDefault="00745637">
            <w:pPr>
              <w:pStyle w:val="ConsPlusNormal"/>
              <w:jc w:val="center"/>
            </w:pPr>
            <w:r>
              <w:t>Один раз в год</w:t>
            </w:r>
          </w:p>
        </w:tc>
      </w:tr>
      <w:tr w:rsidR="00745637">
        <w:tc>
          <w:tcPr>
            <w:tcW w:w="460" w:type="dxa"/>
          </w:tcPr>
          <w:p w:rsidR="00745637" w:rsidRDefault="007456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</w:tcPr>
          <w:p w:rsidR="00745637" w:rsidRDefault="00745637">
            <w:pPr>
              <w:pStyle w:val="ConsPlusNormal"/>
            </w:pPr>
            <w:r>
              <w:t>Ортопедический пояс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2098" w:type="dxa"/>
          </w:tcPr>
          <w:p w:rsidR="00745637" w:rsidRDefault="00745637">
            <w:pPr>
              <w:pStyle w:val="ConsPlusNormal"/>
              <w:jc w:val="center"/>
            </w:pPr>
            <w:r>
              <w:t>Один раз в год</w:t>
            </w:r>
          </w:p>
        </w:tc>
      </w:tr>
      <w:tr w:rsidR="00745637">
        <w:tc>
          <w:tcPr>
            <w:tcW w:w="460" w:type="dxa"/>
          </w:tcPr>
          <w:p w:rsidR="00745637" w:rsidRDefault="007456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</w:tcPr>
          <w:p w:rsidR="00745637" w:rsidRDefault="00745637">
            <w:pPr>
              <w:pStyle w:val="ConsPlusNormal"/>
            </w:pPr>
            <w:r>
              <w:t>Реклинатор - корректор осанки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2098" w:type="dxa"/>
          </w:tcPr>
          <w:p w:rsidR="00745637" w:rsidRDefault="00745637">
            <w:pPr>
              <w:pStyle w:val="ConsPlusNormal"/>
              <w:jc w:val="center"/>
            </w:pPr>
            <w:r>
              <w:t>Один раз в год</w:t>
            </w:r>
          </w:p>
        </w:tc>
      </w:tr>
      <w:tr w:rsidR="00745637">
        <w:tc>
          <w:tcPr>
            <w:tcW w:w="460" w:type="dxa"/>
          </w:tcPr>
          <w:p w:rsidR="00745637" w:rsidRDefault="007456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  <w:vAlign w:val="bottom"/>
          </w:tcPr>
          <w:p w:rsidR="00745637" w:rsidRDefault="00745637">
            <w:pPr>
              <w:pStyle w:val="ConsPlusNormal"/>
            </w:pPr>
            <w:r>
              <w:t>Экзопротез молочной железы с чехлом (в комплекте 2 лифа для фиксации молочной железы)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2098" w:type="dxa"/>
          </w:tcPr>
          <w:p w:rsidR="00745637" w:rsidRDefault="00745637">
            <w:pPr>
              <w:pStyle w:val="ConsPlusNormal"/>
              <w:jc w:val="center"/>
            </w:pPr>
            <w:r>
              <w:t>Один раз в год</w:t>
            </w:r>
          </w:p>
        </w:tc>
      </w:tr>
      <w:tr w:rsidR="00745637">
        <w:tc>
          <w:tcPr>
            <w:tcW w:w="460" w:type="dxa"/>
            <w:vMerge w:val="restart"/>
          </w:tcPr>
          <w:p w:rsidR="00745637" w:rsidRDefault="0074563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</w:tcPr>
          <w:p w:rsidR="00745637" w:rsidRDefault="00745637">
            <w:pPr>
              <w:pStyle w:val="ConsPlusNormal"/>
            </w:pPr>
            <w:r>
              <w:t>Ортопедическая обувь: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745637" w:rsidRDefault="00745637">
            <w:pPr>
              <w:pStyle w:val="ConsPlusNormal"/>
              <w:jc w:val="center"/>
            </w:pPr>
          </w:p>
        </w:tc>
      </w:tr>
      <w:tr w:rsidR="00745637">
        <w:tc>
          <w:tcPr>
            <w:tcW w:w="460" w:type="dxa"/>
            <w:vMerge/>
          </w:tcPr>
          <w:p w:rsidR="00745637" w:rsidRDefault="00745637"/>
        </w:tc>
        <w:tc>
          <w:tcPr>
            <w:tcW w:w="5159" w:type="dxa"/>
            <w:vAlign w:val="bottom"/>
          </w:tcPr>
          <w:p w:rsidR="00745637" w:rsidRDefault="00745637">
            <w:pPr>
              <w:pStyle w:val="ConsPlusNormal"/>
            </w:pPr>
            <w:r>
              <w:t>Обувь ортопедическая сложная без утепленной подкладки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2098" w:type="dxa"/>
          </w:tcPr>
          <w:p w:rsidR="00745637" w:rsidRDefault="00745637">
            <w:pPr>
              <w:pStyle w:val="ConsPlusNormal"/>
              <w:jc w:val="center"/>
            </w:pPr>
            <w:r>
              <w:t>Один раз в год</w:t>
            </w:r>
          </w:p>
        </w:tc>
      </w:tr>
      <w:tr w:rsidR="00745637">
        <w:tc>
          <w:tcPr>
            <w:tcW w:w="460" w:type="dxa"/>
            <w:vMerge/>
          </w:tcPr>
          <w:p w:rsidR="00745637" w:rsidRDefault="00745637"/>
        </w:tc>
        <w:tc>
          <w:tcPr>
            <w:tcW w:w="5159" w:type="dxa"/>
            <w:vAlign w:val="bottom"/>
          </w:tcPr>
          <w:p w:rsidR="00745637" w:rsidRDefault="00745637">
            <w:pPr>
              <w:pStyle w:val="ConsPlusNormal"/>
            </w:pPr>
            <w:r>
              <w:t>Обувь ортопедическая сложная на утепленной подкладке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2098" w:type="dxa"/>
          </w:tcPr>
          <w:p w:rsidR="00745637" w:rsidRDefault="00745637">
            <w:pPr>
              <w:pStyle w:val="ConsPlusNormal"/>
              <w:jc w:val="center"/>
            </w:pPr>
            <w:r>
              <w:t>Один раз в год</w:t>
            </w:r>
          </w:p>
        </w:tc>
      </w:tr>
      <w:tr w:rsidR="00745637">
        <w:tc>
          <w:tcPr>
            <w:tcW w:w="460" w:type="dxa"/>
            <w:vMerge/>
          </w:tcPr>
          <w:p w:rsidR="00745637" w:rsidRDefault="00745637"/>
        </w:tc>
        <w:tc>
          <w:tcPr>
            <w:tcW w:w="5159" w:type="dxa"/>
            <w:vAlign w:val="bottom"/>
          </w:tcPr>
          <w:p w:rsidR="00745637" w:rsidRDefault="00745637">
            <w:pPr>
              <w:pStyle w:val="ConsPlusNormal"/>
            </w:pPr>
            <w:r>
              <w:t>Обувь ортопедическая малосложная без утепленной подкладки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2098" w:type="dxa"/>
          </w:tcPr>
          <w:p w:rsidR="00745637" w:rsidRDefault="00745637">
            <w:pPr>
              <w:pStyle w:val="ConsPlusNormal"/>
              <w:jc w:val="center"/>
            </w:pPr>
            <w:r>
              <w:t>Один раз в год</w:t>
            </w:r>
          </w:p>
        </w:tc>
      </w:tr>
      <w:tr w:rsidR="00745637">
        <w:tc>
          <w:tcPr>
            <w:tcW w:w="460" w:type="dxa"/>
            <w:vMerge/>
          </w:tcPr>
          <w:p w:rsidR="00745637" w:rsidRDefault="00745637"/>
        </w:tc>
        <w:tc>
          <w:tcPr>
            <w:tcW w:w="5159" w:type="dxa"/>
            <w:vAlign w:val="bottom"/>
          </w:tcPr>
          <w:p w:rsidR="00745637" w:rsidRDefault="00745637">
            <w:pPr>
              <w:pStyle w:val="ConsPlusNormal"/>
            </w:pPr>
            <w:r>
              <w:t>Обувь ортопедическая малосложная на утепленной подкладке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2098" w:type="dxa"/>
          </w:tcPr>
          <w:p w:rsidR="00745637" w:rsidRDefault="00745637">
            <w:pPr>
              <w:pStyle w:val="ConsPlusNormal"/>
              <w:jc w:val="center"/>
            </w:pPr>
            <w:r>
              <w:t>Один раз в год</w:t>
            </w:r>
          </w:p>
        </w:tc>
      </w:tr>
      <w:tr w:rsidR="00745637">
        <w:tc>
          <w:tcPr>
            <w:tcW w:w="460" w:type="dxa"/>
          </w:tcPr>
          <w:p w:rsidR="00745637" w:rsidRDefault="0074563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59" w:type="dxa"/>
          </w:tcPr>
          <w:p w:rsidR="00745637" w:rsidRDefault="00745637">
            <w:pPr>
              <w:pStyle w:val="ConsPlusNormal"/>
            </w:pPr>
            <w:r>
              <w:t>Ортопедические стельки</w:t>
            </w:r>
          </w:p>
        </w:tc>
        <w:tc>
          <w:tcPr>
            <w:tcW w:w="1324" w:type="dxa"/>
          </w:tcPr>
          <w:p w:rsidR="00745637" w:rsidRDefault="00745637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2098" w:type="dxa"/>
          </w:tcPr>
          <w:p w:rsidR="00745637" w:rsidRDefault="00745637">
            <w:pPr>
              <w:pStyle w:val="ConsPlusNormal"/>
              <w:jc w:val="center"/>
            </w:pPr>
            <w:r>
              <w:t>Один раз в год</w:t>
            </w:r>
          </w:p>
        </w:tc>
      </w:tr>
    </w:tbl>
    <w:p w:rsidR="00745637" w:rsidRDefault="00745637">
      <w:pPr>
        <w:pStyle w:val="ConsPlusNormal"/>
        <w:jc w:val="both"/>
      </w:pPr>
    </w:p>
    <w:p w:rsidR="00745637" w:rsidRDefault="00745637">
      <w:pPr>
        <w:pStyle w:val="ConsPlusNormal"/>
        <w:jc w:val="both"/>
      </w:pPr>
    </w:p>
    <w:p w:rsidR="00745637" w:rsidRDefault="007456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7AA" w:rsidRDefault="000867AA"/>
    <w:sectPr w:rsidR="000867AA" w:rsidSect="009F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37"/>
    <w:rsid w:val="000867AA"/>
    <w:rsid w:val="00427B35"/>
    <w:rsid w:val="0074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6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5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56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6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5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56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8A016414FE72F14DBD6927B45E474056616F473680880C80B59F3CCFF18291BF59FF36D72B798F33232559EBB45EAZ8G8F" TargetMode="External"/><Relationship Id="rId13" Type="http://schemas.openxmlformats.org/officeDocument/2006/relationships/hyperlink" Target="consultantplus://offline/ref=A348A016414FE72F14DBD6927B45E474056616F4766F0083C20B59F3CCFF18291BF59FE16D2ABB9AFB2C32598BED14AFD46B573C976C114A5468FFZ8GAF" TargetMode="External"/><Relationship Id="rId18" Type="http://schemas.openxmlformats.org/officeDocument/2006/relationships/hyperlink" Target="consultantplus://offline/ref=A348A016414FE72F14DBD6847829BE79026C4DF8726B03D69D5402AE9BF6127E4EBA9EAF2B2FA49AFE32305081ZBG0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348A016414FE72F14DBD6927B45E474056616F4746D0D84C00B59F3CCFF18291BF59FE16D2ABB9AFB2C32558BED14AFD46B573C976C114A5468FFZ8GAF" TargetMode="External"/><Relationship Id="rId12" Type="http://schemas.openxmlformats.org/officeDocument/2006/relationships/hyperlink" Target="consultantplus://offline/ref=A348A016414FE72F14DBD6927B45E474056616F4746D0D84C00B59F3CCFF18291BF59FE16D2ABB9AFB2C33578BED14AFD46B573C976C114A5468FFZ8GAF" TargetMode="External"/><Relationship Id="rId17" Type="http://schemas.openxmlformats.org/officeDocument/2006/relationships/hyperlink" Target="consultantplus://offline/ref=A348A016414FE72F14DBD6847829BE79006940FB7A6C03D69D5402AE9BF6127E5CBAC6A32927BA9AFC276601C4EC48E989785531976E1455Z5G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48A016414FE72F14DBD6927B45E474056616F4746C0B80C40B59F3CCFF18291BF59FF36D72B798F33232559EBB45EAZ8G8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8A016414FE72F14DBD6927B45E474056616F4766F0083C20B59F3CCFF18291BF59FE16D2ABB9AFB2C32558BED14AFD46B573C976C114A5468FFZ8GAF" TargetMode="External"/><Relationship Id="rId11" Type="http://schemas.openxmlformats.org/officeDocument/2006/relationships/hyperlink" Target="consultantplus://offline/ref=A348A016414FE72F14DBD6927B45E474056616F4746D0D84C00B59F3CCFF18291BF59FE16D2ABB9AFB2C33548BED14AFD46B573C976C114A5468FFZ8GAF" TargetMode="External"/><Relationship Id="rId5" Type="http://schemas.openxmlformats.org/officeDocument/2006/relationships/hyperlink" Target="consultantplus://offline/ref=A348A016414FE72F14DBD6927B45E474056616F473690188C70B59F3CCFF18291BF59FE16D2ABB9AFB2C32548BED14AFD46B573C976C114A5468FFZ8GAF" TargetMode="External"/><Relationship Id="rId15" Type="http://schemas.openxmlformats.org/officeDocument/2006/relationships/hyperlink" Target="consultantplus://offline/ref=A348A016414FE72F14DBD6927B45E474056616F4746D0D84C00B59F3CCFF18291BF59FE16D2ABB9AFB2C33528BED14AFD46B573C976C114A5468FFZ8GAF" TargetMode="External"/><Relationship Id="rId10" Type="http://schemas.openxmlformats.org/officeDocument/2006/relationships/hyperlink" Target="consultantplus://offline/ref=A348A016414FE72F14DBD6927B45E474056616F4746D0D84C00B59F3CCFF18291BF59FE16D2ABB9AFB2C33508BED14AFD46B573C976C114A5468FFZ8GAF" TargetMode="External"/><Relationship Id="rId19" Type="http://schemas.openxmlformats.org/officeDocument/2006/relationships/hyperlink" Target="consultantplus://offline/ref=A348A016414FE72F14DBD6927B45E474056616F4746D0D84C00B59F3CCFF18291BF59FE16D2ABB9AFB2C33568BED14AFD46B573C976C114A5468FFZ8G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48A016414FE72F14DBD6927B45E474056616F4746D0D84C00B59F3CCFF18291BF59FE16D2ABB9AFB2C32588BED14AFD46B573C976C114A5468FFZ8GAF" TargetMode="External"/><Relationship Id="rId14" Type="http://schemas.openxmlformats.org/officeDocument/2006/relationships/hyperlink" Target="consultantplus://offline/ref=A348A016414FE72F14DBD6927B45E474056616F4746D0D84C00B59F3CCFF18291BF59FE16D2ABB9AFB2C33588BED14AFD46B573C976C114A5468FFZ8G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2019-05-28T05:06:00Z</dcterms:created>
  <dcterms:modified xsi:type="dcterms:W3CDTF">2019-05-28T05:45:00Z</dcterms:modified>
</cp:coreProperties>
</file>