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Документы от </w:t>
      </w:r>
      <w:r>
        <w:rPr>
          <w:rFonts w:ascii="Times New Roman" w:hAnsi="Times New Roman" w:cs="Times New Roman"/>
          <w:b/>
          <w:sz w:val="28"/>
          <w:szCs w:val="28"/>
        </w:rPr>
        <w:t xml:space="preserve">кандидата в опекуны</w:t>
      </w:r>
      <w:r>
        <w:rPr>
          <w:rFonts w:ascii="Times New Roman" w:hAnsi="Times New Roman" w:cs="Times New Roman"/>
          <w:b/>
          <w:sz w:val="24"/>
          <w:szCs w:val="24"/>
        </w:rPr>
        <w:t xml:space="preserve">: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9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Ксерокопии документов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</w:t>
      </w:r>
      <w:r>
        <w:rPr>
          <w:rFonts w:ascii="Times New Roman" w:hAnsi="Times New Roman" w:cs="Times New Roman"/>
          <w:sz w:val="24"/>
          <w:szCs w:val="24"/>
        </w:rPr>
        <w:t xml:space="preserve"> паспорт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СНИЛС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>
        <w:rPr>
          <w:rFonts w:ascii="Times New Roman" w:hAnsi="Times New Roman" w:cs="Times New Roman"/>
          <w:sz w:val="24"/>
          <w:szCs w:val="24"/>
        </w:rPr>
        <w:t xml:space="preserve">пенсионно</w:t>
      </w:r>
      <w:r>
        <w:rPr>
          <w:rFonts w:ascii="Times New Roman" w:hAnsi="Times New Roman" w:cs="Times New Roman"/>
          <w:sz w:val="24"/>
          <w:szCs w:val="24"/>
        </w:rPr>
        <w:t xml:space="preserve">е</w:t>
      </w:r>
      <w:r>
        <w:rPr>
          <w:rFonts w:ascii="Times New Roman" w:hAnsi="Times New Roman" w:cs="Times New Roman"/>
          <w:sz w:val="24"/>
          <w:szCs w:val="24"/>
        </w:rPr>
        <w:t xml:space="preserve"> удостоверени</w:t>
      </w:r>
      <w:r>
        <w:rPr>
          <w:rFonts w:ascii="Times New Roman" w:hAnsi="Times New Roman" w:cs="Times New Roman"/>
          <w:sz w:val="24"/>
          <w:szCs w:val="24"/>
        </w:rPr>
        <w:t xml:space="preserve"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>
        <w:rPr>
          <w:rFonts w:ascii="Times New Roman" w:hAnsi="Times New Roman" w:cs="Times New Roman"/>
          <w:sz w:val="24"/>
          <w:szCs w:val="24"/>
        </w:rPr>
        <w:t xml:space="preserve">полис ОМС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ИНН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>
        <w:rPr>
          <w:rFonts w:ascii="Times New Roman" w:hAnsi="Times New Roman" w:cs="Times New Roman"/>
          <w:sz w:val="24"/>
          <w:szCs w:val="24"/>
        </w:rPr>
        <w:t xml:space="preserve">свидетельств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 о браке (если </w:t>
      </w:r>
      <w:r>
        <w:rPr>
          <w:rFonts w:ascii="Times New Roman" w:hAnsi="Times New Roman" w:cs="Times New Roman"/>
          <w:sz w:val="24"/>
          <w:szCs w:val="24"/>
        </w:rPr>
        <w:t xml:space="preserve">кандидат в</w:t>
      </w:r>
      <w:r>
        <w:rPr>
          <w:rFonts w:ascii="Times New Roman" w:hAnsi="Times New Roman" w:cs="Times New Roman"/>
          <w:sz w:val="24"/>
          <w:szCs w:val="24"/>
        </w:rPr>
        <w:t xml:space="preserve"> опекун</w:t>
      </w:r>
      <w:r>
        <w:rPr>
          <w:rFonts w:ascii="Times New Roman" w:hAnsi="Times New Roman" w:cs="Times New Roman"/>
          <w:sz w:val="24"/>
          <w:szCs w:val="24"/>
        </w:rPr>
        <w:t xml:space="preserve">ы состоит в браке)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numPr>
          <w:ilvl w:val="0"/>
          <w:numId w:val="1"/>
        </w:numPr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/>
      <w:bookmarkStart w:id="0" w:name="Par55"/>
      <w:r/>
      <w:bookmarkEnd w:id="0"/>
      <w:r>
        <w:rPr>
          <w:rFonts w:ascii="Times New Roman" w:hAnsi="Times New Roman" w:cs="Times New Roman"/>
          <w:sz w:val="24"/>
          <w:szCs w:val="24"/>
        </w:rPr>
        <w:t xml:space="preserve"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справка</w:t>
      </w:r>
      <w:r>
        <w:rPr>
          <w:rFonts w:ascii="Times New Roman" w:hAnsi="Times New Roman" w:cs="Times New Roman"/>
          <w:sz w:val="24"/>
          <w:szCs w:val="24"/>
        </w:rPr>
        <w:t xml:space="preserve"> с места работы с указанием должности и размера средней заработной платы за последние 12 месяцев, а для граждан, не состоящих в трудовых отношениях, - иной </w:t>
      </w:r>
      <w:r>
        <w:rPr>
          <w:rFonts w:ascii="Times New Roman" w:hAnsi="Times New Roman" w:cs="Times New Roman"/>
          <w:sz w:val="24"/>
          <w:szCs w:val="24"/>
        </w:rPr>
        <w:t xml:space="preserve">документ, подтверждающий доходы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 xml:space="preserve">12 мес. со дня выдачи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-либо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справка</w:t>
      </w:r>
      <w:r>
        <w:rPr>
          <w:rFonts w:ascii="Times New Roman" w:hAnsi="Times New Roman" w:cs="Times New Roman"/>
          <w:sz w:val="24"/>
          <w:szCs w:val="24"/>
        </w:rPr>
        <w:t xml:space="preserve">, подтверждающую получение пенсии, выдаваемую территориальными органами Пенсионного фонда Российской Федерации или иными органами, осуществляющими пенсионное обеспечение, - в отношении гражданина, выразившего желание стать оп</w:t>
      </w:r>
      <w:r>
        <w:rPr>
          <w:rFonts w:ascii="Times New Roman" w:hAnsi="Times New Roman" w:cs="Times New Roman"/>
          <w:sz w:val="24"/>
          <w:szCs w:val="24"/>
        </w:rPr>
        <w:t xml:space="preserve">екуном, являющегося пенсионером. </w:t>
      </w:r>
      <w:r>
        <w:rPr>
          <w:rFonts w:ascii="Times New Roman" w:hAnsi="Times New Roman" w:cs="Times New Roman"/>
          <w:i/>
          <w:sz w:val="24"/>
          <w:szCs w:val="24"/>
        </w:rPr>
        <w:t xml:space="preserve">12 мес. со дня выдачи</w:t>
      </w:r>
      <w:bookmarkStart w:id="1" w:name="Par58"/>
      <w:r/>
      <w:bookmarkEnd w:id="1"/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</w:t>
      </w:r>
      <w:r>
        <w:rPr>
          <w:rFonts w:ascii="Times New Roman" w:hAnsi="Times New Roman" w:cs="Times New Roman"/>
          <w:sz w:val="24"/>
          <w:szCs w:val="24"/>
        </w:rPr>
        <w:t xml:space="preserve">едицинское заключение о состоянии здоровья по результатам медицинского освидетельствования гражданина, выразившего желание стать опекуном, выданное в порядке, устанавливаемом Министерством здравоохранения Российской </w:t>
      </w:r>
      <w:r>
        <w:rPr>
          <w:rFonts w:ascii="Times New Roman" w:hAnsi="Times New Roman" w:cs="Times New Roman"/>
          <w:sz w:val="24"/>
          <w:szCs w:val="24"/>
        </w:rPr>
        <w:t xml:space="preserve">Федерации;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</w:rPr>
        <w:t xml:space="preserve">3 месяца от </w:t>
      </w:r>
      <w:r>
        <w:rPr>
          <w:rFonts w:ascii="Times New Roman" w:hAnsi="Times New Roman" w:cs="Times New Roman"/>
          <w:i/>
          <w:sz w:val="24"/>
          <w:szCs w:val="24"/>
        </w:rPr>
        <w:t xml:space="preserve">даты </w:t>
      </w:r>
      <w:r>
        <w:rPr>
          <w:rFonts w:ascii="Times New Roman" w:hAnsi="Times New Roman" w:cs="Times New Roman"/>
          <w:i/>
          <w:sz w:val="24"/>
          <w:szCs w:val="24"/>
        </w:rPr>
        <w:t xml:space="preserve">выдачи</w:t>
      </w:r>
      <w:r>
        <w:rPr>
          <w:rFonts w:ascii="Times New Roman" w:hAnsi="Times New Roman" w:cs="Times New Roman"/>
          <w:i/>
          <w:sz w:val="24"/>
          <w:szCs w:val="24"/>
        </w:rPr>
        <w:t xml:space="preserve"> (форма 164у)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исьменное согласие совершеннолетних членов семьи с учетом мнения детей, достигших 10-летнего </w:t>
      </w:r>
      <w:r>
        <w:rPr>
          <w:rFonts w:ascii="Times New Roman" w:hAnsi="Times New Roman" w:cs="Times New Roman"/>
          <w:sz w:val="24"/>
          <w:szCs w:val="24"/>
        </w:rPr>
        <w:t xml:space="preserve">возраста, проживающих совместно с гражданином, выразившим желание стать опекуном, на совместное проживание совершеннолетнего подопечного с опекуном (в случае принятия решения опекуном о совместном проживании совершеннолетнего подопечного с семьей опекуна);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Документ о прохождении гражданином, выразившим желание стать опекуном, подготовки в порядке, установленном настоящими </w:t>
      </w:r>
      <w:r>
        <w:rPr>
          <w:rFonts w:ascii="Times New Roman" w:hAnsi="Times New Roman" w:cs="Times New Roman"/>
          <w:sz w:val="24"/>
          <w:szCs w:val="24"/>
        </w:rPr>
        <w:t xml:space="preserve">Правилами  </w:t>
      </w:r>
      <w:r>
        <w:rPr>
          <w:rFonts w:ascii="Times New Roman" w:hAnsi="Times New Roman" w:cs="Times New Roman"/>
          <w:sz w:val="24"/>
          <w:szCs w:val="24"/>
        </w:rPr>
        <w:t xml:space="preserve">(</w:t>
      </w:r>
      <w:r>
        <w:rPr>
          <w:rFonts w:ascii="Times New Roman" w:hAnsi="Times New Roman" w:cs="Times New Roman"/>
          <w:i/>
          <w:sz w:val="24"/>
          <w:szCs w:val="24"/>
        </w:rPr>
        <w:t xml:space="preserve">выдаётся органом опеки</w:t>
      </w:r>
      <w:r>
        <w:rPr>
          <w:rFonts w:ascii="Times New Roman" w:hAnsi="Times New Roman" w:cs="Times New Roman"/>
          <w:i/>
          <w:sz w:val="24"/>
          <w:szCs w:val="24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</w:rPr>
        <w:t xml:space="preserve">Документы (при наличии таковых), подтверждающие родственные </w:t>
      </w:r>
      <w:r>
        <w:rPr>
          <w:rFonts w:ascii="Times New Roman" w:hAnsi="Times New Roman" w:cs="Times New Roman"/>
          <w:sz w:val="24"/>
          <w:szCs w:val="24"/>
        </w:rPr>
        <w:t xml:space="preserve">отношения  с</w:t>
      </w:r>
      <w:r>
        <w:rPr>
          <w:rFonts w:ascii="Times New Roman" w:hAnsi="Times New Roman" w:cs="Times New Roman"/>
          <w:sz w:val="24"/>
          <w:szCs w:val="24"/>
        </w:rPr>
        <w:t xml:space="preserve"> недееспособным (свидетельство о рождении, свидетельство о заключении брака, судебное решение о признании членов семьи, иные документы в соответствии с действующим законодательством);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втобиография.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Характеристика с места работы, либо места жительств</w:t>
      </w:r>
      <w:r>
        <w:rPr>
          <w:rFonts w:ascii="Times New Roman" w:hAnsi="Times New Roman" w:cs="Times New Roman"/>
          <w:b/>
          <w:sz w:val="24"/>
          <w:szCs w:val="24"/>
        </w:rPr>
        <w:t xml:space="preserve">а лица, желающего быть опекуном.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Справка о составе семьи лица, желающего быть опекуном</w:t>
      </w:r>
      <w:bookmarkStart w:id="2" w:name="Par65"/>
      <w:r/>
      <w:bookmarkEnd w:id="2"/>
      <w:r>
        <w:rPr>
          <w:rFonts w:ascii="Times New Roman" w:hAnsi="Times New Roman" w:cs="Times New Roman"/>
          <w:sz w:val="24"/>
          <w:szCs w:val="24"/>
        </w:rPr>
        <w:t xml:space="preserve"> (заполняется по форме)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</w:t>
      </w:r>
      <w:r>
        <w:rPr>
          <w:rFonts w:ascii="Times New Roman" w:hAnsi="Times New Roman" w:cs="Times New Roman"/>
          <w:sz w:val="24"/>
          <w:szCs w:val="24"/>
        </w:rPr>
        <w:t xml:space="preserve"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окумент, подтверждающий право пользования жилым помещением либо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право собственности на жилое помещение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</w:t>
      </w:r>
      <w:r>
        <w:rPr>
          <w:rFonts w:ascii="Times New Roman" w:hAnsi="Times New Roman" w:cs="Times New Roman"/>
          <w:sz w:val="24"/>
          <w:szCs w:val="24"/>
        </w:rPr>
        <w:t xml:space="preserve">1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Тех. паспорт на жилое помещение, в котором планируется проживание подопечного и опекуна.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</w:t>
      </w:r>
      <w:r>
        <w:rPr>
          <w:rFonts w:ascii="Times New Roman" w:hAnsi="Times New Roman" w:cs="Times New Roman"/>
          <w:sz w:val="24"/>
          <w:szCs w:val="24"/>
        </w:rPr>
        <w:t xml:space="preserve">2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С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правку об отсутствии</w:t>
      </w:r>
      <w:r>
        <w:rPr>
          <w:rFonts w:ascii="Times New Roman" w:hAnsi="Times New Roman" w:cs="Times New Roman"/>
          <w:sz w:val="24"/>
          <w:szCs w:val="24"/>
        </w:rPr>
        <w:t xml:space="preserve"> у гражданина, выразившего желание стать опекуном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судимост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за умышленное преступление против жизни и здоровья граждан, выдаваемую органами внутренних дел;</w:t>
      </w:r>
      <w:r>
        <w:rPr>
          <w:rFonts w:ascii="Times New Roman" w:hAnsi="Times New Roman" w:cs="Times New Roman"/>
          <w:i/>
          <w:sz w:val="24"/>
          <w:szCs w:val="24"/>
        </w:rPr>
        <w:t xml:space="preserve">(проспект Славы 70</w:t>
      </w:r>
      <w:r>
        <w:rPr>
          <w:rFonts w:ascii="Times New Roman" w:hAnsi="Times New Roman" w:cs="Times New Roman"/>
          <w:i/>
          <w:sz w:val="24"/>
          <w:szCs w:val="24"/>
        </w:rPr>
        <w:t xml:space="preserve">)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,</w:t>
      </w:r>
      <w:r>
        <w:rPr>
          <w:rFonts w:ascii="Times New Roman" w:hAnsi="Times New Roman" w:cs="Times New Roman"/>
          <w:i/>
          <w:sz w:val="24"/>
          <w:szCs w:val="24"/>
        </w:rPr>
        <w:t xml:space="preserve"> документ годен</w:t>
      </w:r>
      <w:r>
        <w:rPr>
          <w:rFonts w:ascii="Times New Roman" w:hAnsi="Times New Roman" w:cs="Times New Roman"/>
          <w:i/>
          <w:sz w:val="24"/>
          <w:szCs w:val="24"/>
        </w:rPr>
        <w:t xml:space="preserve">12 месяцев с даты выдачи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</w:t>
      </w:r>
      <w:r>
        <w:rPr>
          <w:rFonts w:ascii="Times New Roman" w:hAnsi="Times New Roman" w:cs="Times New Roman"/>
          <w:sz w:val="24"/>
          <w:szCs w:val="24"/>
        </w:rPr>
        <w:t xml:space="preserve">3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Справка  от</w:t>
      </w:r>
      <w:r>
        <w:rPr>
          <w:rFonts w:ascii="Times New Roman" w:hAnsi="Times New Roman" w:cs="Times New Roman"/>
          <w:sz w:val="24"/>
          <w:szCs w:val="24"/>
        </w:rPr>
        <w:t xml:space="preserve"> кандидата в опекуны об ознакомлении с медицинским диагнозом подопечного (пишется в свободной форме)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39"/>
        <w:jc w:val="center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pStyle w:val="839"/>
        <w:jc w:val="center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pStyle w:val="839"/>
        <w:jc w:val="center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pStyle w:val="839"/>
        <w:jc w:val="center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pStyle w:val="839"/>
        <w:jc w:val="center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pStyle w:val="839"/>
        <w:jc w:val="center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pStyle w:val="839"/>
        <w:jc w:val="center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Документы от </w:t>
      </w:r>
      <w:r>
        <w:rPr>
          <w:rFonts w:ascii="Times New Roman" w:hAnsi="Times New Roman" w:cs="Times New Roman"/>
          <w:b/>
          <w:sz w:val="28"/>
          <w:szCs w:val="28"/>
        </w:rPr>
        <w:t xml:space="preserve">кандидата в опекуны</w:t>
      </w:r>
      <w:r>
        <w:rPr>
          <w:rFonts w:ascii="Times New Roman" w:hAnsi="Times New Roman" w:cs="Times New Roman"/>
          <w:b/>
          <w:sz w:val="28"/>
          <w:szCs w:val="28"/>
        </w:rPr>
        <w:t xml:space="preserve"> БЛИЗКИЙ РОДСТВЕННИК</w:t>
      </w:r>
      <w:r>
        <w:rPr>
          <w:rFonts w:ascii="Times New Roman" w:hAnsi="Times New Roman" w:cs="Times New Roman"/>
          <w:b/>
          <w:sz w:val="24"/>
          <w:szCs w:val="24"/>
        </w:rPr>
        <w:t xml:space="preserve">: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pStyle w:val="83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9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Ксерокопии документов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</w:t>
      </w:r>
      <w:r>
        <w:rPr>
          <w:rFonts w:ascii="Times New Roman" w:hAnsi="Times New Roman" w:cs="Times New Roman"/>
          <w:sz w:val="24"/>
          <w:szCs w:val="24"/>
        </w:rPr>
        <w:t xml:space="preserve"> паспорт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СНИЛС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>
        <w:rPr>
          <w:rFonts w:ascii="Times New Roman" w:hAnsi="Times New Roman" w:cs="Times New Roman"/>
          <w:sz w:val="24"/>
          <w:szCs w:val="24"/>
        </w:rPr>
        <w:t xml:space="preserve">пенсионно</w:t>
      </w:r>
      <w:r>
        <w:rPr>
          <w:rFonts w:ascii="Times New Roman" w:hAnsi="Times New Roman" w:cs="Times New Roman"/>
          <w:sz w:val="24"/>
          <w:szCs w:val="24"/>
        </w:rPr>
        <w:t xml:space="preserve">е</w:t>
      </w:r>
      <w:r>
        <w:rPr>
          <w:rFonts w:ascii="Times New Roman" w:hAnsi="Times New Roman" w:cs="Times New Roman"/>
          <w:sz w:val="24"/>
          <w:szCs w:val="24"/>
        </w:rPr>
        <w:t xml:space="preserve"> удостоверени</w:t>
      </w:r>
      <w:r>
        <w:rPr>
          <w:rFonts w:ascii="Times New Roman" w:hAnsi="Times New Roman" w:cs="Times New Roman"/>
          <w:sz w:val="24"/>
          <w:szCs w:val="24"/>
        </w:rPr>
        <w:t xml:space="preserve"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>
        <w:rPr>
          <w:rFonts w:ascii="Times New Roman" w:hAnsi="Times New Roman" w:cs="Times New Roman"/>
          <w:sz w:val="24"/>
          <w:szCs w:val="24"/>
        </w:rPr>
        <w:t xml:space="preserve">полис ОМС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ИНН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>
        <w:rPr>
          <w:rFonts w:ascii="Times New Roman" w:hAnsi="Times New Roman" w:cs="Times New Roman"/>
          <w:sz w:val="24"/>
          <w:szCs w:val="24"/>
        </w:rPr>
        <w:t xml:space="preserve">свидетельств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 о браке (если </w:t>
      </w:r>
      <w:r>
        <w:rPr>
          <w:rFonts w:ascii="Times New Roman" w:hAnsi="Times New Roman" w:cs="Times New Roman"/>
          <w:sz w:val="24"/>
          <w:szCs w:val="24"/>
        </w:rPr>
        <w:t xml:space="preserve">кандидат в</w:t>
      </w:r>
      <w:r>
        <w:rPr>
          <w:rFonts w:ascii="Times New Roman" w:hAnsi="Times New Roman" w:cs="Times New Roman"/>
          <w:sz w:val="24"/>
          <w:szCs w:val="24"/>
        </w:rPr>
        <w:t xml:space="preserve"> опекун</w:t>
      </w:r>
      <w:r>
        <w:rPr>
          <w:rFonts w:ascii="Times New Roman" w:hAnsi="Times New Roman" w:cs="Times New Roman"/>
          <w:sz w:val="24"/>
          <w:szCs w:val="24"/>
        </w:rPr>
        <w:t xml:space="preserve">ы состоит в браке)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numPr>
          <w:ilvl w:val="0"/>
          <w:numId w:val="2"/>
        </w:numPr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справка</w:t>
      </w:r>
      <w:r>
        <w:rPr>
          <w:rFonts w:ascii="Times New Roman" w:hAnsi="Times New Roman" w:cs="Times New Roman"/>
          <w:sz w:val="24"/>
          <w:szCs w:val="24"/>
        </w:rPr>
        <w:t xml:space="preserve"> с места работы с указанием должности и размера средней заработной платы за последние 12 месяцев, а для граждан, не состоящих в трудовых отношениях, - иной </w:t>
      </w:r>
      <w:r>
        <w:rPr>
          <w:rFonts w:ascii="Times New Roman" w:hAnsi="Times New Roman" w:cs="Times New Roman"/>
          <w:sz w:val="24"/>
          <w:szCs w:val="24"/>
        </w:rPr>
        <w:t xml:space="preserve">документ, подтверждающий доходы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 xml:space="preserve">12 мес. со дня выдачи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-либо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справка</w:t>
      </w:r>
      <w:r>
        <w:rPr>
          <w:rFonts w:ascii="Times New Roman" w:hAnsi="Times New Roman" w:cs="Times New Roman"/>
          <w:sz w:val="24"/>
          <w:szCs w:val="24"/>
        </w:rPr>
        <w:t xml:space="preserve">, подтверждающую получение пенсии, выдаваемую территориальными органами Пенсионного фонда Российской Федерации или иными органами, осуществляющими пенсионное обеспечение, - в отношении гражданина, выразившего желание стать оп</w:t>
      </w:r>
      <w:r>
        <w:rPr>
          <w:rFonts w:ascii="Times New Roman" w:hAnsi="Times New Roman" w:cs="Times New Roman"/>
          <w:sz w:val="24"/>
          <w:szCs w:val="24"/>
        </w:rPr>
        <w:t xml:space="preserve">екуном, являющегося пенсионером. </w:t>
      </w:r>
      <w:r>
        <w:rPr>
          <w:rFonts w:ascii="Times New Roman" w:hAnsi="Times New Roman" w:cs="Times New Roman"/>
          <w:i/>
          <w:sz w:val="24"/>
          <w:szCs w:val="24"/>
        </w:rPr>
        <w:t xml:space="preserve">12 мес. со дня выдачи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исьменное согласие совершеннолетних членов семьи с учетом мнения детей, достигших 10-летнего </w:t>
      </w:r>
      <w:r>
        <w:rPr>
          <w:rFonts w:ascii="Times New Roman" w:hAnsi="Times New Roman" w:cs="Times New Roman"/>
          <w:sz w:val="24"/>
          <w:szCs w:val="24"/>
        </w:rPr>
        <w:t xml:space="preserve">возраста, проживающих совместно с гражданином, выразившим желание стать опекуном, на совместное проживание совершеннолетнего подопечного с опекуном (в случае принятия решения опекуном о совместном проживании совершеннолетнего подопечного с семьей опекуна);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Документы (при наличии таковых), подтверждающие родственные </w:t>
      </w:r>
      <w:r>
        <w:rPr>
          <w:rFonts w:ascii="Times New Roman" w:hAnsi="Times New Roman" w:cs="Times New Roman"/>
          <w:sz w:val="24"/>
          <w:szCs w:val="24"/>
        </w:rPr>
        <w:t xml:space="preserve">отношения  с</w:t>
      </w:r>
      <w:r>
        <w:rPr>
          <w:rFonts w:ascii="Times New Roman" w:hAnsi="Times New Roman" w:cs="Times New Roman"/>
          <w:sz w:val="24"/>
          <w:szCs w:val="24"/>
        </w:rPr>
        <w:t xml:space="preserve"> недееспособным (свидетельство о рождении, свидетельство о заключении брака, судебное решение о признании членов семьи, иные документы в соответствии с действующим законодательством);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втобиография.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Характеристика с места работы, либо места жительств</w:t>
      </w:r>
      <w:r>
        <w:rPr>
          <w:rFonts w:ascii="Times New Roman" w:hAnsi="Times New Roman" w:cs="Times New Roman"/>
          <w:b/>
          <w:sz w:val="24"/>
          <w:szCs w:val="24"/>
        </w:rPr>
        <w:t xml:space="preserve">а лица, желающего быть опекуном.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Справка о составе семьи лица, желающего быть опекуном</w:t>
      </w:r>
      <w:r>
        <w:rPr>
          <w:rFonts w:ascii="Times New Roman" w:hAnsi="Times New Roman" w:cs="Times New Roman"/>
          <w:sz w:val="24"/>
          <w:szCs w:val="24"/>
        </w:rPr>
        <w:t xml:space="preserve"> (заполняется по форме)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окумент, подтверждающий право пользования жилым помещением либо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право собственности на жилое помещение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Тех. паспорт на жилое помещение, в котором планируется проживание подопечного и опекуна.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</w:t>
      </w:r>
      <w:r>
        <w:rPr>
          <w:rFonts w:ascii="Times New Roman" w:hAnsi="Times New Roman" w:cs="Times New Roman"/>
          <w:sz w:val="24"/>
          <w:szCs w:val="24"/>
        </w:rPr>
        <w:t xml:space="preserve">0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С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правку об отсутствии</w:t>
      </w:r>
      <w:r>
        <w:rPr>
          <w:rFonts w:ascii="Times New Roman" w:hAnsi="Times New Roman" w:cs="Times New Roman"/>
          <w:sz w:val="24"/>
          <w:szCs w:val="24"/>
        </w:rPr>
        <w:t xml:space="preserve"> у гражданина, выразившего желание стать опекуном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судимост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за умышленное преступление против жизни и здоровья граждан, выдаваемую органами внутренних дел;</w:t>
      </w:r>
      <w:r>
        <w:rPr>
          <w:rFonts w:ascii="Times New Roman" w:hAnsi="Times New Roman" w:cs="Times New Roman"/>
          <w:i/>
          <w:sz w:val="24"/>
          <w:szCs w:val="24"/>
        </w:rPr>
        <w:t xml:space="preserve">(проспект Славы 70</w:t>
      </w:r>
      <w:r>
        <w:rPr>
          <w:rFonts w:ascii="Times New Roman" w:hAnsi="Times New Roman" w:cs="Times New Roman"/>
          <w:i/>
          <w:sz w:val="24"/>
          <w:szCs w:val="24"/>
        </w:rPr>
        <w:t xml:space="preserve">)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,</w:t>
      </w:r>
      <w:r>
        <w:rPr>
          <w:rFonts w:ascii="Times New Roman" w:hAnsi="Times New Roman" w:cs="Times New Roman"/>
          <w:i/>
          <w:sz w:val="24"/>
          <w:szCs w:val="24"/>
        </w:rPr>
        <w:t xml:space="preserve"> документ годен</w:t>
      </w:r>
      <w:r>
        <w:rPr>
          <w:rFonts w:ascii="Times New Roman" w:hAnsi="Times New Roman" w:cs="Times New Roman"/>
          <w:i/>
          <w:sz w:val="24"/>
          <w:szCs w:val="24"/>
        </w:rPr>
        <w:t xml:space="preserve">12 месяцев с даты выдачи</w:t>
      </w:r>
      <w:r>
        <w:rPr>
          <w:rFonts w:ascii="Times New Roman" w:hAnsi="Times New Roman" w:cs="Times New Roman"/>
          <w:i/>
          <w:sz w:val="24"/>
          <w:szCs w:val="24"/>
        </w:rPr>
        <w:t xml:space="preserve"> (запрашивается специалистом опеки)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</w:t>
      </w:r>
      <w:r>
        <w:rPr>
          <w:rFonts w:ascii="Times New Roman" w:hAnsi="Times New Roman" w:cs="Times New Roman"/>
          <w:sz w:val="24"/>
          <w:szCs w:val="24"/>
        </w:rPr>
        <w:t xml:space="preserve">1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Справка  от</w:t>
      </w:r>
      <w:r>
        <w:rPr>
          <w:rFonts w:ascii="Times New Roman" w:hAnsi="Times New Roman" w:cs="Times New Roman"/>
          <w:sz w:val="24"/>
          <w:szCs w:val="24"/>
        </w:rPr>
        <w:t xml:space="preserve"> кандидата в опекуны об ознакомлении с медицинским диагнозом подопечного (пишется в свободной форме)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567" w:right="850" w:bottom="568" w:left="1276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8">
    <w:name w:val="Heading 1"/>
    <w:basedOn w:val="835"/>
    <w:next w:val="835"/>
    <w:link w:val="65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9">
    <w:name w:val="Heading 1 Char"/>
    <w:basedOn w:val="836"/>
    <w:link w:val="658"/>
    <w:uiPriority w:val="9"/>
    <w:rPr>
      <w:rFonts w:ascii="Arial" w:hAnsi="Arial" w:eastAsia="Arial" w:cs="Arial"/>
      <w:sz w:val="40"/>
      <w:szCs w:val="40"/>
    </w:rPr>
  </w:style>
  <w:style w:type="paragraph" w:styleId="660">
    <w:name w:val="Heading 2"/>
    <w:basedOn w:val="835"/>
    <w:next w:val="835"/>
    <w:link w:val="66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1">
    <w:name w:val="Heading 2 Char"/>
    <w:basedOn w:val="836"/>
    <w:link w:val="660"/>
    <w:uiPriority w:val="9"/>
    <w:rPr>
      <w:rFonts w:ascii="Arial" w:hAnsi="Arial" w:eastAsia="Arial" w:cs="Arial"/>
      <w:sz w:val="34"/>
    </w:rPr>
  </w:style>
  <w:style w:type="paragraph" w:styleId="662">
    <w:name w:val="Heading 3"/>
    <w:basedOn w:val="835"/>
    <w:next w:val="835"/>
    <w:link w:val="66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3">
    <w:name w:val="Heading 3 Char"/>
    <w:basedOn w:val="836"/>
    <w:link w:val="662"/>
    <w:uiPriority w:val="9"/>
    <w:rPr>
      <w:rFonts w:ascii="Arial" w:hAnsi="Arial" w:eastAsia="Arial" w:cs="Arial"/>
      <w:sz w:val="30"/>
      <w:szCs w:val="30"/>
    </w:rPr>
  </w:style>
  <w:style w:type="paragraph" w:styleId="664">
    <w:name w:val="Heading 4"/>
    <w:basedOn w:val="835"/>
    <w:next w:val="835"/>
    <w:link w:val="66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5">
    <w:name w:val="Heading 4 Char"/>
    <w:basedOn w:val="836"/>
    <w:link w:val="664"/>
    <w:uiPriority w:val="9"/>
    <w:rPr>
      <w:rFonts w:ascii="Arial" w:hAnsi="Arial" w:eastAsia="Arial" w:cs="Arial"/>
      <w:b/>
      <w:bCs/>
      <w:sz w:val="26"/>
      <w:szCs w:val="26"/>
    </w:rPr>
  </w:style>
  <w:style w:type="paragraph" w:styleId="666">
    <w:name w:val="Heading 5"/>
    <w:basedOn w:val="835"/>
    <w:next w:val="835"/>
    <w:link w:val="66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7">
    <w:name w:val="Heading 5 Char"/>
    <w:basedOn w:val="836"/>
    <w:link w:val="666"/>
    <w:uiPriority w:val="9"/>
    <w:rPr>
      <w:rFonts w:ascii="Arial" w:hAnsi="Arial" w:eastAsia="Arial" w:cs="Arial"/>
      <w:b/>
      <w:bCs/>
      <w:sz w:val="24"/>
      <w:szCs w:val="24"/>
    </w:rPr>
  </w:style>
  <w:style w:type="paragraph" w:styleId="668">
    <w:name w:val="Heading 6"/>
    <w:basedOn w:val="835"/>
    <w:next w:val="835"/>
    <w:link w:val="66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9">
    <w:name w:val="Heading 6 Char"/>
    <w:basedOn w:val="836"/>
    <w:link w:val="668"/>
    <w:uiPriority w:val="9"/>
    <w:rPr>
      <w:rFonts w:ascii="Arial" w:hAnsi="Arial" w:eastAsia="Arial" w:cs="Arial"/>
      <w:b/>
      <w:bCs/>
      <w:sz w:val="22"/>
      <w:szCs w:val="22"/>
    </w:rPr>
  </w:style>
  <w:style w:type="paragraph" w:styleId="670">
    <w:name w:val="Heading 7"/>
    <w:basedOn w:val="835"/>
    <w:next w:val="835"/>
    <w:link w:val="67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1">
    <w:name w:val="Heading 7 Char"/>
    <w:basedOn w:val="836"/>
    <w:link w:val="6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2">
    <w:name w:val="Heading 8"/>
    <w:basedOn w:val="835"/>
    <w:next w:val="835"/>
    <w:link w:val="67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3">
    <w:name w:val="Heading 8 Char"/>
    <w:basedOn w:val="836"/>
    <w:link w:val="672"/>
    <w:uiPriority w:val="9"/>
    <w:rPr>
      <w:rFonts w:ascii="Arial" w:hAnsi="Arial" w:eastAsia="Arial" w:cs="Arial"/>
      <w:i/>
      <w:iCs/>
      <w:sz w:val="22"/>
      <w:szCs w:val="22"/>
    </w:rPr>
  </w:style>
  <w:style w:type="paragraph" w:styleId="674">
    <w:name w:val="Heading 9"/>
    <w:basedOn w:val="835"/>
    <w:next w:val="835"/>
    <w:link w:val="67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5">
    <w:name w:val="Heading 9 Char"/>
    <w:basedOn w:val="836"/>
    <w:link w:val="674"/>
    <w:uiPriority w:val="9"/>
    <w:rPr>
      <w:rFonts w:ascii="Arial" w:hAnsi="Arial" w:eastAsia="Arial" w:cs="Arial"/>
      <w:i/>
      <w:iCs/>
      <w:sz w:val="21"/>
      <w:szCs w:val="21"/>
    </w:rPr>
  </w:style>
  <w:style w:type="paragraph" w:styleId="676">
    <w:name w:val="List Paragraph"/>
    <w:basedOn w:val="835"/>
    <w:uiPriority w:val="34"/>
    <w:qFormat/>
    <w:pPr>
      <w:contextualSpacing/>
      <w:ind w:left="720"/>
    </w:pPr>
  </w:style>
  <w:style w:type="paragraph" w:styleId="677">
    <w:name w:val="No Spacing"/>
    <w:uiPriority w:val="1"/>
    <w:qFormat/>
    <w:pPr>
      <w:spacing w:before="0" w:after="0" w:line="240" w:lineRule="auto"/>
    </w:pPr>
  </w:style>
  <w:style w:type="character" w:styleId="678">
    <w:name w:val="Title Char"/>
    <w:basedOn w:val="836"/>
    <w:link w:val="842"/>
    <w:uiPriority w:val="10"/>
    <w:rPr>
      <w:sz w:val="48"/>
      <w:szCs w:val="48"/>
    </w:rPr>
  </w:style>
  <w:style w:type="paragraph" w:styleId="679">
    <w:name w:val="Subtitle"/>
    <w:basedOn w:val="835"/>
    <w:next w:val="835"/>
    <w:link w:val="680"/>
    <w:uiPriority w:val="11"/>
    <w:qFormat/>
    <w:pPr>
      <w:spacing w:before="200" w:after="200"/>
    </w:pPr>
    <w:rPr>
      <w:sz w:val="24"/>
      <w:szCs w:val="24"/>
    </w:rPr>
  </w:style>
  <w:style w:type="character" w:styleId="680">
    <w:name w:val="Subtitle Char"/>
    <w:basedOn w:val="836"/>
    <w:link w:val="679"/>
    <w:uiPriority w:val="11"/>
    <w:rPr>
      <w:sz w:val="24"/>
      <w:szCs w:val="24"/>
    </w:rPr>
  </w:style>
  <w:style w:type="paragraph" w:styleId="681">
    <w:name w:val="Quote"/>
    <w:basedOn w:val="835"/>
    <w:next w:val="835"/>
    <w:link w:val="682"/>
    <w:uiPriority w:val="29"/>
    <w:qFormat/>
    <w:pPr>
      <w:ind w:left="720" w:right="720"/>
    </w:pPr>
    <w:rPr>
      <w:i/>
    </w:rPr>
  </w:style>
  <w:style w:type="character" w:styleId="682">
    <w:name w:val="Quote Char"/>
    <w:link w:val="681"/>
    <w:uiPriority w:val="29"/>
    <w:rPr>
      <w:i/>
    </w:rPr>
  </w:style>
  <w:style w:type="paragraph" w:styleId="683">
    <w:name w:val="Intense Quote"/>
    <w:basedOn w:val="835"/>
    <w:next w:val="835"/>
    <w:link w:val="68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4">
    <w:name w:val="Intense Quote Char"/>
    <w:link w:val="683"/>
    <w:uiPriority w:val="30"/>
    <w:rPr>
      <w:i/>
    </w:rPr>
  </w:style>
  <w:style w:type="paragraph" w:styleId="685">
    <w:name w:val="Header"/>
    <w:basedOn w:val="835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Header Char"/>
    <w:basedOn w:val="836"/>
    <w:link w:val="685"/>
    <w:uiPriority w:val="99"/>
  </w:style>
  <w:style w:type="paragraph" w:styleId="687">
    <w:name w:val="Footer"/>
    <w:basedOn w:val="835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Footer Char"/>
    <w:basedOn w:val="836"/>
    <w:link w:val="687"/>
    <w:uiPriority w:val="99"/>
  </w:style>
  <w:style w:type="paragraph" w:styleId="689">
    <w:name w:val="Caption"/>
    <w:basedOn w:val="835"/>
    <w:next w:val="835"/>
    <w:link w:val="69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0">
    <w:name w:val="Caption Char"/>
    <w:basedOn w:val="836"/>
    <w:link w:val="689"/>
    <w:uiPriority w:val="35"/>
    <w:rPr>
      <w:b/>
      <w:bCs/>
      <w:color w:val="4f81bd" w:themeColor="accent1"/>
      <w:sz w:val="18"/>
      <w:szCs w:val="18"/>
    </w:rPr>
  </w:style>
  <w:style w:type="table" w:styleId="691">
    <w:name w:val="Table Grid"/>
    <w:basedOn w:val="83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Table Grid Light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Plain Table 1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2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6">
    <w:name w:val="Plain Table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Plain Table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8">
    <w:name w:val="Grid Table 1 Light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4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0">
    <w:name w:val="Grid Table 4 - Accent 1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1">
    <w:name w:val="Grid Table 4 - Accent 2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2">
    <w:name w:val="Grid Table 4 - Accent 3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3">
    <w:name w:val="Grid Table 4 - Accent 4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4">
    <w:name w:val="Grid Table 4 - Accent 5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5">
    <w:name w:val="Grid Table 4 - Accent 6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6">
    <w:name w:val="Grid Table 5 Dark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3">
    <w:name w:val="Grid Table 6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4">
    <w:name w:val="Grid Table 6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5">
    <w:name w:val="Grid Table 6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6">
    <w:name w:val="Grid Table 6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7">
    <w:name w:val="Grid Table 6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8">
    <w:name w:val="Grid Table 6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6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7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5">
    <w:name w:val="List Table 2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6">
    <w:name w:val="List Table 2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7">
    <w:name w:val="List Table 2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8">
    <w:name w:val="List Table 2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9">
    <w:name w:val="List Table 2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0">
    <w:name w:val="List Table 2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1">
    <w:name w:val="List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5 Dark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6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3">
    <w:name w:val="List Table 6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4">
    <w:name w:val="List Table 6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5">
    <w:name w:val="List Table 6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6">
    <w:name w:val="List Table 6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7">
    <w:name w:val="List Table 6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8">
    <w:name w:val="List Table 6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9">
    <w:name w:val="List Table 7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0">
    <w:name w:val="List Table 7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1">
    <w:name w:val="List Table 7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2">
    <w:name w:val="List Table 7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3">
    <w:name w:val="List Table 7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4">
    <w:name w:val="List Table 7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5">
    <w:name w:val="List Table 7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6">
    <w:name w:val="Lined - Accent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7">
    <w:name w:val="Lined - Accent 1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8">
    <w:name w:val="Lined - Accent 2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9">
    <w:name w:val="Lined - Accent 3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0">
    <w:name w:val="Lined - Accent 4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1">
    <w:name w:val="Lined - Accent 5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2">
    <w:name w:val="Lined - Accent 6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3">
    <w:name w:val="Bordered &amp; Lined - Accent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Bordered &amp; Lined - Accent 1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5">
    <w:name w:val="Bordered &amp; Lined - Accent 2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6">
    <w:name w:val="Bordered &amp; Lined - Accent 3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7">
    <w:name w:val="Bordered &amp; Lined - Accent 4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8">
    <w:name w:val="Bordered &amp; Lined - Accent 5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9">
    <w:name w:val="Bordered &amp; Lined - Accent 6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0">
    <w:name w:val="Bordered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1">
    <w:name w:val="Bordered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2">
    <w:name w:val="Bordered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3">
    <w:name w:val="Bordered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4">
    <w:name w:val="Bordered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5">
    <w:name w:val="Bordered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6">
    <w:name w:val="Bordered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7">
    <w:name w:val="Hyperlink"/>
    <w:uiPriority w:val="99"/>
    <w:unhideWhenUsed/>
    <w:rPr>
      <w:color w:val="0000ff" w:themeColor="hyperlink"/>
      <w:u w:val="single"/>
    </w:rPr>
  </w:style>
  <w:style w:type="paragraph" w:styleId="818">
    <w:name w:val="footnote text"/>
    <w:basedOn w:val="835"/>
    <w:link w:val="819"/>
    <w:uiPriority w:val="99"/>
    <w:semiHidden/>
    <w:unhideWhenUsed/>
    <w:pPr>
      <w:spacing w:after="40" w:line="240" w:lineRule="auto"/>
    </w:pPr>
    <w:rPr>
      <w:sz w:val="18"/>
    </w:rPr>
  </w:style>
  <w:style w:type="character" w:styleId="819">
    <w:name w:val="Footnote Text Char"/>
    <w:link w:val="818"/>
    <w:uiPriority w:val="99"/>
    <w:rPr>
      <w:sz w:val="18"/>
    </w:rPr>
  </w:style>
  <w:style w:type="character" w:styleId="820">
    <w:name w:val="footnote reference"/>
    <w:basedOn w:val="836"/>
    <w:uiPriority w:val="99"/>
    <w:unhideWhenUsed/>
    <w:rPr>
      <w:vertAlign w:val="superscript"/>
    </w:rPr>
  </w:style>
  <w:style w:type="paragraph" w:styleId="821">
    <w:name w:val="endnote text"/>
    <w:basedOn w:val="835"/>
    <w:link w:val="822"/>
    <w:uiPriority w:val="99"/>
    <w:semiHidden/>
    <w:unhideWhenUsed/>
    <w:pPr>
      <w:spacing w:after="0" w:line="240" w:lineRule="auto"/>
    </w:pPr>
    <w:rPr>
      <w:sz w:val="20"/>
    </w:rPr>
  </w:style>
  <w:style w:type="character" w:styleId="822">
    <w:name w:val="Endnote Text Char"/>
    <w:link w:val="821"/>
    <w:uiPriority w:val="99"/>
    <w:rPr>
      <w:sz w:val="20"/>
    </w:rPr>
  </w:style>
  <w:style w:type="character" w:styleId="823">
    <w:name w:val="endnote reference"/>
    <w:basedOn w:val="836"/>
    <w:uiPriority w:val="99"/>
    <w:semiHidden/>
    <w:unhideWhenUsed/>
    <w:rPr>
      <w:vertAlign w:val="superscript"/>
    </w:rPr>
  </w:style>
  <w:style w:type="paragraph" w:styleId="824">
    <w:name w:val="toc 1"/>
    <w:basedOn w:val="835"/>
    <w:next w:val="835"/>
    <w:uiPriority w:val="39"/>
    <w:unhideWhenUsed/>
    <w:pPr>
      <w:ind w:left="0" w:right="0" w:firstLine="0"/>
      <w:spacing w:after="57"/>
    </w:pPr>
  </w:style>
  <w:style w:type="paragraph" w:styleId="825">
    <w:name w:val="toc 2"/>
    <w:basedOn w:val="835"/>
    <w:next w:val="835"/>
    <w:uiPriority w:val="39"/>
    <w:unhideWhenUsed/>
    <w:pPr>
      <w:ind w:left="283" w:right="0" w:firstLine="0"/>
      <w:spacing w:after="57"/>
    </w:pPr>
  </w:style>
  <w:style w:type="paragraph" w:styleId="826">
    <w:name w:val="toc 3"/>
    <w:basedOn w:val="835"/>
    <w:next w:val="835"/>
    <w:uiPriority w:val="39"/>
    <w:unhideWhenUsed/>
    <w:pPr>
      <w:ind w:left="567" w:right="0" w:firstLine="0"/>
      <w:spacing w:after="57"/>
    </w:pPr>
  </w:style>
  <w:style w:type="paragraph" w:styleId="827">
    <w:name w:val="toc 4"/>
    <w:basedOn w:val="835"/>
    <w:next w:val="835"/>
    <w:uiPriority w:val="39"/>
    <w:unhideWhenUsed/>
    <w:pPr>
      <w:ind w:left="850" w:right="0" w:firstLine="0"/>
      <w:spacing w:after="57"/>
    </w:pPr>
  </w:style>
  <w:style w:type="paragraph" w:styleId="828">
    <w:name w:val="toc 5"/>
    <w:basedOn w:val="835"/>
    <w:next w:val="835"/>
    <w:uiPriority w:val="39"/>
    <w:unhideWhenUsed/>
    <w:pPr>
      <w:ind w:left="1134" w:right="0" w:firstLine="0"/>
      <w:spacing w:after="57"/>
    </w:pPr>
  </w:style>
  <w:style w:type="paragraph" w:styleId="829">
    <w:name w:val="toc 6"/>
    <w:basedOn w:val="835"/>
    <w:next w:val="835"/>
    <w:uiPriority w:val="39"/>
    <w:unhideWhenUsed/>
    <w:pPr>
      <w:ind w:left="1417" w:right="0" w:firstLine="0"/>
      <w:spacing w:after="57"/>
    </w:pPr>
  </w:style>
  <w:style w:type="paragraph" w:styleId="830">
    <w:name w:val="toc 7"/>
    <w:basedOn w:val="835"/>
    <w:next w:val="835"/>
    <w:uiPriority w:val="39"/>
    <w:unhideWhenUsed/>
    <w:pPr>
      <w:ind w:left="1701" w:right="0" w:firstLine="0"/>
      <w:spacing w:after="57"/>
    </w:pPr>
  </w:style>
  <w:style w:type="paragraph" w:styleId="831">
    <w:name w:val="toc 8"/>
    <w:basedOn w:val="835"/>
    <w:next w:val="835"/>
    <w:uiPriority w:val="39"/>
    <w:unhideWhenUsed/>
    <w:pPr>
      <w:ind w:left="1984" w:right="0" w:firstLine="0"/>
      <w:spacing w:after="57"/>
    </w:pPr>
  </w:style>
  <w:style w:type="paragraph" w:styleId="832">
    <w:name w:val="toc 9"/>
    <w:basedOn w:val="835"/>
    <w:next w:val="835"/>
    <w:uiPriority w:val="39"/>
    <w:unhideWhenUsed/>
    <w:pPr>
      <w:ind w:left="2268" w:right="0" w:firstLine="0"/>
      <w:spacing w:after="57"/>
    </w:pPr>
  </w:style>
  <w:style w:type="paragraph" w:styleId="833">
    <w:name w:val="TOC Heading"/>
    <w:uiPriority w:val="39"/>
    <w:unhideWhenUsed/>
  </w:style>
  <w:style w:type="paragraph" w:styleId="834">
    <w:name w:val="table of figures"/>
    <w:basedOn w:val="835"/>
    <w:next w:val="835"/>
    <w:uiPriority w:val="99"/>
    <w:unhideWhenUsed/>
    <w:pPr>
      <w:spacing w:after="0" w:afterAutospacing="0"/>
    </w:pPr>
  </w:style>
  <w:style w:type="paragraph" w:styleId="835" w:default="1">
    <w:name w:val="Normal"/>
    <w:qFormat/>
  </w:style>
  <w:style w:type="character" w:styleId="836" w:default="1">
    <w:name w:val="Default Paragraph Font"/>
    <w:uiPriority w:val="1"/>
    <w:semiHidden/>
    <w:unhideWhenUsed/>
  </w:style>
  <w:style w:type="table" w:styleId="83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8" w:default="1">
    <w:name w:val="No List"/>
    <w:uiPriority w:val="99"/>
    <w:semiHidden/>
    <w:unhideWhenUsed/>
  </w:style>
  <w:style w:type="paragraph" w:styleId="839" w:customStyle="1">
    <w:name w:val="ConsPlusNormal"/>
    <w:pPr>
      <w:spacing w:after="0" w:line="240" w:lineRule="auto"/>
      <w:widowControl w:val="off"/>
    </w:pPr>
    <w:rPr>
      <w:rFonts w:ascii="Arial" w:hAnsi="Arial" w:cs="Arial" w:eastAsiaTheme="minorEastAsia"/>
      <w:sz w:val="20"/>
      <w:szCs w:val="20"/>
      <w:lang w:eastAsia="ru-RU"/>
    </w:rPr>
  </w:style>
  <w:style w:type="paragraph" w:styleId="840">
    <w:name w:val="Balloon Text"/>
    <w:basedOn w:val="835"/>
    <w:link w:val="84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41" w:customStyle="1">
    <w:name w:val="Текст выноски Знак"/>
    <w:basedOn w:val="836"/>
    <w:link w:val="840"/>
    <w:uiPriority w:val="99"/>
    <w:semiHidden/>
    <w:rPr>
      <w:rFonts w:ascii="Tahoma" w:hAnsi="Tahoma" w:cs="Tahoma"/>
      <w:sz w:val="16"/>
      <w:szCs w:val="16"/>
    </w:rPr>
  </w:style>
  <w:style w:type="paragraph" w:styleId="842">
    <w:name w:val="Title"/>
    <w:basedOn w:val="835"/>
    <w:link w:val="843"/>
    <w:qFormat/>
    <w:pPr>
      <w:jc w:val="center"/>
      <w:spacing w:after="0" w:line="240" w:lineRule="auto"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843" w:customStyle="1">
    <w:name w:val="Заголовок Знак"/>
    <w:basedOn w:val="836"/>
    <w:link w:val="842"/>
    <w:rPr>
      <w:rFonts w:ascii="Times New Roman" w:hAnsi="Times New Roman" w:eastAsia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uszn016</cp:lastModifiedBy>
  <cp:revision>19</cp:revision>
  <dcterms:created xsi:type="dcterms:W3CDTF">2016-12-07T08:16:00Z</dcterms:created>
  <dcterms:modified xsi:type="dcterms:W3CDTF">2026-07-01T09:38:20Z</dcterms:modified>
</cp:coreProperties>
</file>